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77D" w:rsidRPr="00A55841" w:rsidRDefault="00B9577D" w:rsidP="00B9577D">
      <w:pPr>
        <w:pStyle w:val="2"/>
        <w:rPr>
          <w:rFonts w:ascii="Times New Roman" w:hAnsi="Times New Roman" w:cs="Times New Roman"/>
        </w:rPr>
      </w:pPr>
      <w:r w:rsidRPr="00A55841">
        <w:rPr>
          <w:rFonts w:ascii="Times New Roman" w:hAnsi="Times New Roman" w:cs="Times New Roman"/>
        </w:rPr>
        <w:t>Принципы и задачи гармоничного развития детей от рождения до трех лет</w:t>
      </w:r>
      <w:r>
        <w:rPr>
          <w:rFonts w:ascii="Times New Roman" w:hAnsi="Times New Roman" w:cs="Times New Roman"/>
        </w:rPr>
        <w:t xml:space="preserve"> (1 час)</w:t>
      </w:r>
    </w:p>
    <w:p w:rsidR="00B9577D" w:rsidRDefault="00B9577D" w:rsidP="00B9577D">
      <w:pPr>
        <w:rPr>
          <w:rFonts w:ascii="Times New Roman" w:hAnsi="Times New Roman" w:cs="Times New Roman"/>
          <w:sz w:val="24"/>
          <w:szCs w:val="24"/>
        </w:rPr>
      </w:pPr>
      <w:r w:rsidRPr="00A55841">
        <w:rPr>
          <w:rFonts w:ascii="Times New Roman" w:hAnsi="Times New Roman" w:cs="Times New Roman"/>
          <w:sz w:val="24"/>
          <w:szCs w:val="24"/>
        </w:rPr>
        <w:t>План</w:t>
      </w:r>
    </w:p>
    <w:p w:rsidR="00B9577D" w:rsidRDefault="00B9577D" w:rsidP="00B9577D">
      <w:pPr>
        <w:pStyle w:val="a7"/>
        <w:numPr>
          <w:ilvl w:val="0"/>
          <w:numId w:val="1"/>
        </w:numPr>
        <w:rPr>
          <w:rFonts w:ascii="Times New Roman" w:hAnsi="Times New Roman" w:cs="Times New Roman"/>
          <w:sz w:val="24"/>
          <w:szCs w:val="24"/>
        </w:rPr>
      </w:pPr>
      <w:r>
        <w:rPr>
          <w:rFonts w:ascii="Times New Roman" w:hAnsi="Times New Roman" w:cs="Times New Roman"/>
          <w:sz w:val="24"/>
          <w:szCs w:val="24"/>
        </w:rPr>
        <w:t>Понятие гармоничного развития ребенка</w:t>
      </w:r>
    </w:p>
    <w:p w:rsidR="00B9577D" w:rsidRDefault="00B9577D" w:rsidP="00B9577D">
      <w:pPr>
        <w:pStyle w:val="a7"/>
        <w:numPr>
          <w:ilvl w:val="0"/>
          <w:numId w:val="1"/>
        </w:numPr>
        <w:rPr>
          <w:rFonts w:ascii="Times New Roman" w:hAnsi="Times New Roman" w:cs="Times New Roman"/>
          <w:sz w:val="24"/>
          <w:szCs w:val="24"/>
        </w:rPr>
      </w:pPr>
      <w:r>
        <w:rPr>
          <w:rFonts w:ascii="Times New Roman" w:hAnsi="Times New Roman" w:cs="Times New Roman"/>
          <w:sz w:val="24"/>
          <w:szCs w:val="24"/>
        </w:rPr>
        <w:t xml:space="preserve">Принципы и задачи гармоничного развития ребенка </w:t>
      </w:r>
      <w:r w:rsidRPr="00A55841">
        <w:rPr>
          <w:rFonts w:ascii="Times New Roman" w:hAnsi="Times New Roman" w:cs="Times New Roman"/>
        </w:rPr>
        <w:t>от рождения до трех лет</w:t>
      </w:r>
    </w:p>
    <w:p w:rsidR="00B9577D" w:rsidRDefault="00B9577D" w:rsidP="00B9577D">
      <w:pPr>
        <w:ind w:firstLine="567"/>
        <w:rPr>
          <w:rFonts w:ascii="Times New Roman" w:hAnsi="Times New Roman" w:cs="Times New Roman"/>
          <w:sz w:val="24"/>
          <w:szCs w:val="24"/>
        </w:rPr>
      </w:pPr>
      <w:r>
        <w:rPr>
          <w:rFonts w:ascii="Times New Roman" w:hAnsi="Times New Roman" w:cs="Times New Roman"/>
          <w:sz w:val="24"/>
          <w:szCs w:val="24"/>
        </w:rPr>
        <w:t xml:space="preserve">Что означает понятие «гармоничное развитие ребенка»? Попробуем разобраться, выясняя сначала смысл слов «гармония» и «развитие». </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Слово «гармония» пришло в русский язык из древнегреческого языка. У него несколько значений, которые в своем словаре отразил русский писатель и лексикограф Владимир Иванович Даль. Гармония – это соответствие, соразмерность, равновесие</w:t>
      </w:r>
      <w:r>
        <w:rPr>
          <w:rStyle w:val="a6"/>
          <w:rFonts w:ascii="Times New Roman" w:hAnsi="Times New Roman" w:cs="Times New Roman"/>
          <w:sz w:val="24"/>
          <w:szCs w:val="24"/>
        </w:rPr>
        <w:footnoteReference w:id="1"/>
      </w:r>
      <w:r>
        <w:rPr>
          <w:rFonts w:ascii="Times New Roman" w:hAnsi="Times New Roman" w:cs="Times New Roman"/>
          <w:sz w:val="24"/>
          <w:szCs w:val="24"/>
        </w:rPr>
        <w:t>.</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Понятие «развитие» в педагогике означает процесс и результат количественных и качественных изменений в организме человека</w:t>
      </w:r>
      <w:r>
        <w:rPr>
          <w:rStyle w:val="a6"/>
          <w:rFonts w:ascii="Times New Roman" w:hAnsi="Times New Roman" w:cs="Times New Roman"/>
          <w:sz w:val="24"/>
          <w:szCs w:val="24"/>
        </w:rPr>
        <w:footnoteReference w:id="2"/>
      </w:r>
      <w:r>
        <w:rPr>
          <w:rFonts w:ascii="Times New Roman" w:hAnsi="Times New Roman" w:cs="Times New Roman"/>
          <w:sz w:val="24"/>
          <w:szCs w:val="24"/>
        </w:rPr>
        <w:t>.  В психологии термин имеет схожее значение : «развитие – это процесс необратимых, направленных и закономерных изменений, приводящий к возникновению количественных, качественных и структурных преобразований психики и поведения человека</w:t>
      </w:r>
      <w:r>
        <w:rPr>
          <w:rStyle w:val="a6"/>
          <w:rFonts w:ascii="Times New Roman" w:hAnsi="Times New Roman" w:cs="Times New Roman"/>
          <w:sz w:val="24"/>
          <w:szCs w:val="24"/>
        </w:rPr>
        <w:footnoteReference w:id="3"/>
      </w:r>
      <w:r>
        <w:rPr>
          <w:rFonts w:ascii="Times New Roman" w:hAnsi="Times New Roman" w:cs="Times New Roman"/>
          <w:sz w:val="24"/>
          <w:szCs w:val="24"/>
        </w:rPr>
        <w:t>».</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Понятие «гармоничное развитие ребенка», таким образом, можно трактовать как процесс и результат соразмерных количественных и качественных, необратимых, направленных и закономерных изменений в организме ребенка, приводящий к преобразованию его психики и поведения.</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xml:space="preserve">Переведем это сложное определение на простой доступный для понимания язык на примере ребенка младенческого возраста. После появления на свет ребенок продолжает расти. Его части тела растут пропорционально: ноги, руки, туловище. Постепенно он набирает вес. С каждым днем организм все лучше приспосабливается к окружающей его теперь новой среде: температуре и влажности, давлению воздуха, новому типу дыхания, способу получения пищи и удовлетворению своих физиологических потребностей (опорожнение мочевого пузыря, испражнение).  С каждым месяцем в поведении ребенка появляются все новые достижения, связанные с его физиологическим развитием, приобретением новых двигательных навыков (таблица 2). Совершенствуется работа всех его органов. Если, например, при рождении ребенок видит лишь очертания крупных предметов, силуэт мамы, когда она наклоняется над ним – овал ее лица, то к году при нормальном развитии ребенок хорошо различает предметы, воспринимает мимику окружающих. К месяцу ребенок уже не только выделяет голос матери или другого взрослого, который проводит с ним большую часть времени, из окружающих звуков, но и </w:t>
      </w:r>
      <w:r>
        <w:rPr>
          <w:rFonts w:ascii="Times New Roman" w:hAnsi="Times New Roman" w:cs="Times New Roman"/>
          <w:sz w:val="24"/>
          <w:szCs w:val="24"/>
        </w:rPr>
        <w:lastRenderedPageBreak/>
        <w:t>реагирует на него эмоционально. К 3-6 месяцам ребенок поворачивается в сторону издающегося звука. Если звук резкий, громкий, неприятный, то она вздрагивает, может заплакать.</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Ребенок рождается с комплексом безусловных рефлексов</w:t>
      </w:r>
      <w:r>
        <w:rPr>
          <w:rStyle w:val="a6"/>
          <w:rFonts w:ascii="Times New Roman" w:hAnsi="Times New Roman" w:cs="Times New Roman"/>
          <w:sz w:val="24"/>
          <w:szCs w:val="24"/>
        </w:rPr>
        <w:footnoteReference w:id="4"/>
      </w:r>
      <w:r>
        <w:rPr>
          <w:rFonts w:ascii="Times New Roman" w:hAnsi="Times New Roman" w:cs="Times New Roman"/>
          <w:sz w:val="24"/>
          <w:szCs w:val="24"/>
        </w:rPr>
        <w:t>, а к концу первого месяца жизни у него уже появляются первые условные рефлексы</w:t>
      </w:r>
      <w:r>
        <w:rPr>
          <w:rStyle w:val="a6"/>
          <w:rFonts w:ascii="Times New Roman" w:hAnsi="Times New Roman" w:cs="Times New Roman"/>
          <w:sz w:val="24"/>
          <w:szCs w:val="24"/>
        </w:rPr>
        <w:footnoteReference w:id="5"/>
      </w:r>
      <w:r>
        <w:rPr>
          <w:rFonts w:ascii="Times New Roman" w:hAnsi="Times New Roman" w:cs="Times New Roman"/>
          <w:sz w:val="24"/>
          <w:szCs w:val="24"/>
        </w:rPr>
        <w:t xml:space="preserve">. В таблице 1 указаны примеры безусловных рефлексов новорожденного. </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Таблица 1. Примеры безусловных рефлексов новорожденного</w:t>
      </w:r>
      <w:r>
        <w:rPr>
          <w:rStyle w:val="a6"/>
          <w:rFonts w:ascii="Times New Roman" w:hAnsi="Times New Roman" w:cs="Times New Roman"/>
          <w:sz w:val="24"/>
          <w:szCs w:val="24"/>
        </w:rPr>
        <w:footnoteReference w:id="6"/>
      </w:r>
    </w:p>
    <w:tbl>
      <w:tblPr>
        <w:tblStyle w:val="a8"/>
        <w:tblW w:w="0" w:type="auto"/>
        <w:tblLook w:val="04A0" w:firstRow="1" w:lastRow="0" w:firstColumn="1" w:lastColumn="0" w:noHBand="0" w:noVBand="1"/>
      </w:tblPr>
      <w:tblGrid>
        <w:gridCol w:w="4672"/>
        <w:gridCol w:w="4673"/>
      </w:tblGrid>
      <w:tr w:rsidR="00B9577D" w:rsidTr="00BA4C9E">
        <w:tc>
          <w:tcPr>
            <w:tcW w:w="4672" w:type="dxa"/>
          </w:tcPr>
          <w:p w:rsidR="00B9577D" w:rsidRDefault="00B9577D" w:rsidP="00BA4C9E">
            <w:pPr>
              <w:jc w:val="center"/>
              <w:rPr>
                <w:rFonts w:ascii="Times New Roman" w:hAnsi="Times New Roman" w:cs="Times New Roman"/>
                <w:sz w:val="24"/>
                <w:szCs w:val="24"/>
              </w:rPr>
            </w:pPr>
            <w:r>
              <w:rPr>
                <w:rFonts w:ascii="Times New Roman" w:hAnsi="Times New Roman" w:cs="Times New Roman"/>
                <w:sz w:val="24"/>
                <w:szCs w:val="24"/>
              </w:rPr>
              <w:t xml:space="preserve">Раздражители </w:t>
            </w:r>
          </w:p>
        </w:tc>
        <w:tc>
          <w:tcPr>
            <w:tcW w:w="4673" w:type="dxa"/>
          </w:tcPr>
          <w:p w:rsidR="00B9577D" w:rsidRDefault="00B9577D" w:rsidP="00BA4C9E">
            <w:pPr>
              <w:jc w:val="center"/>
              <w:rPr>
                <w:rFonts w:ascii="Times New Roman" w:hAnsi="Times New Roman" w:cs="Times New Roman"/>
                <w:sz w:val="24"/>
                <w:szCs w:val="24"/>
              </w:rPr>
            </w:pPr>
            <w:r>
              <w:rPr>
                <w:rFonts w:ascii="Times New Roman" w:hAnsi="Times New Roman" w:cs="Times New Roman"/>
                <w:sz w:val="24"/>
                <w:szCs w:val="24"/>
              </w:rPr>
              <w:t>Рефлексы</w:t>
            </w:r>
          </w:p>
        </w:tc>
      </w:tr>
      <w:tr w:rsidR="00B9577D" w:rsidTr="00BA4C9E">
        <w:tc>
          <w:tcPr>
            <w:tcW w:w="4672"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Действие яркого света</w:t>
            </w:r>
          </w:p>
        </w:tc>
        <w:tc>
          <w:tcPr>
            <w:tcW w:w="4673"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Глаза закрываются</w:t>
            </w:r>
          </w:p>
        </w:tc>
      </w:tr>
      <w:tr w:rsidR="00B9577D" w:rsidTr="00BA4C9E">
        <w:tc>
          <w:tcPr>
            <w:tcW w:w="4672"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Поворот головы ребенка направо</w:t>
            </w:r>
          </w:p>
        </w:tc>
        <w:tc>
          <w:tcPr>
            <w:tcW w:w="4673"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Подбородок поднимается, правая рука вытягивается, левая сгибается</w:t>
            </w:r>
          </w:p>
        </w:tc>
      </w:tr>
      <w:tr w:rsidR="00B9577D" w:rsidTr="00BA4C9E">
        <w:tc>
          <w:tcPr>
            <w:tcW w:w="4672"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Разведение локтей в стороны</w:t>
            </w:r>
          </w:p>
        </w:tc>
        <w:tc>
          <w:tcPr>
            <w:tcW w:w="4673"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Руки быстро сгибаются</w:t>
            </w:r>
          </w:p>
        </w:tc>
      </w:tr>
      <w:tr w:rsidR="00B9577D" w:rsidTr="00BA4C9E">
        <w:tc>
          <w:tcPr>
            <w:tcW w:w="4672"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Нажатие пальцем на подошву ребенка</w:t>
            </w:r>
          </w:p>
        </w:tc>
        <w:tc>
          <w:tcPr>
            <w:tcW w:w="4673"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Пальцы ног сжимаются</w:t>
            </w:r>
          </w:p>
        </w:tc>
      </w:tr>
      <w:tr w:rsidR="00B9577D" w:rsidTr="00BA4C9E">
        <w:tc>
          <w:tcPr>
            <w:tcW w:w="4672"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Нажатие пальцем на ладонь ребенка</w:t>
            </w:r>
          </w:p>
        </w:tc>
        <w:tc>
          <w:tcPr>
            <w:tcW w:w="4673"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Пальцы ребенка сжимаются и разжимаются</w:t>
            </w:r>
          </w:p>
        </w:tc>
      </w:tr>
    </w:tbl>
    <w:p w:rsidR="00B9577D" w:rsidRDefault="00B9577D" w:rsidP="00B9577D">
      <w:pPr>
        <w:ind w:firstLine="567"/>
        <w:jc w:val="both"/>
        <w:rPr>
          <w:rFonts w:ascii="Times New Roman" w:hAnsi="Times New Roman" w:cs="Times New Roman"/>
          <w:sz w:val="24"/>
          <w:szCs w:val="24"/>
        </w:rPr>
      </w:pP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Таблица 2. Физическое развитие младенца</w:t>
      </w:r>
    </w:p>
    <w:tbl>
      <w:tblPr>
        <w:tblStyle w:val="a8"/>
        <w:tblW w:w="0" w:type="auto"/>
        <w:tblLook w:val="04A0" w:firstRow="1" w:lastRow="0" w:firstColumn="1" w:lastColumn="0" w:noHBand="0" w:noVBand="1"/>
      </w:tblPr>
      <w:tblGrid>
        <w:gridCol w:w="2547"/>
        <w:gridCol w:w="6798"/>
      </w:tblGrid>
      <w:tr w:rsidR="00B9577D" w:rsidTr="00BA4C9E">
        <w:tc>
          <w:tcPr>
            <w:tcW w:w="2547"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Месяцы жизни</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Развитие двигательной активности</w:t>
            </w:r>
          </w:p>
        </w:tc>
      </w:tr>
      <w:tr w:rsidR="00B9577D" w:rsidTr="00BA4C9E">
        <w:tc>
          <w:tcPr>
            <w:tcW w:w="2547"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1 месяц</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Поднимает подбородок</w:t>
            </w:r>
          </w:p>
        </w:tc>
      </w:tr>
      <w:tr w:rsidR="00B9577D" w:rsidTr="00BA4C9E">
        <w:tc>
          <w:tcPr>
            <w:tcW w:w="2547" w:type="dxa"/>
          </w:tcPr>
          <w:p w:rsidR="00B9577D" w:rsidRDefault="00B9577D" w:rsidP="00BA4C9E">
            <w:r>
              <w:rPr>
                <w:rFonts w:ascii="Times New Roman" w:hAnsi="Times New Roman" w:cs="Times New Roman"/>
                <w:sz w:val="24"/>
                <w:szCs w:val="24"/>
              </w:rPr>
              <w:t>2</w:t>
            </w:r>
            <w:r w:rsidRPr="00567405">
              <w:rPr>
                <w:rFonts w:ascii="Times New Roman" w:hAnsi="Times New Roman" w:cs="Times New Roman"/>
                <w:sz w:val="24"/>
                <w:szCs w:val="24"/>
              </w:rPr>
              <w:t xml:space="preserve"> месяц</w:t>
            </w:r>
            <w:r>
              <w:rPr>
                <w:rFonts w:ascii="Times New Roman" w:hAnsi="Times New Roman" w:cs="Times New Roman"/>
                <w:sz w:val="24"/>
                <w:szCs w:val="24"/>
              </w:rPr>
              <w:t>а</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Поднимает грудь</w:t>
            </w:r>
          </w:p>
        </w:tc>
      </w:tr>
      <w:tr w:rsidR="00B9577D" w:rsidTr="00BA4C9E">
        <w:tc>
          <w:tcPr>
            <w:tcW w:w="2547" w:type="dxa"/>
          </w:tcPr>
          <w:p w:rsidR="00B9577D" w:rsidRDefault="00B9577D" w:rsidP="00BA4C9E">
            <w:r>
              <w:rPr>
                <w:rFonts w:ascii="Times New Roman" w:hAnsi="Times New Roman" w:cs="Times New Roman"/>
                <w:sz w:val="24"/>
                <w:szCs w:val="24"/>
              </w:rPr>
              <w:t>3</w:t>
            </w:r>
            <w:r w:rsidRPr="00567405">
              <w:rPr>
                <w:rFonts w:ascii="Times New Roman" w:hAnsi="Times New Roman" w:cs="Times New Roman"/>
                <w:sz w:val="24"/>
                <w:szCs w:val="24"/>
              </w:rPr>
              <w:t xml:space="preserve"> месяц</w:t>
            </w:r>
            <w:r>
              <w:rPr>
                <w:rFonts w:ascii="Times New Roman" w:hAnsi="Times New Roman" w:cs="Times New Roman"/>
                <w:sz w:val="24"/>
                <w:szCs w:val="24"/>
              </w:rPr>
              <w:t>а</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Тянется за предметом, но, как правило, промахивается</w:t>
            </w:r>
          </w:p>
        </w:tc>
      </w:tr>
      <w:tr w:rsidR="00B9577D" w:rsidTr="00BA4C9E">
        <w:tc>
          <w:tcPr>
            <w:tcW w:w="2547" w:type="dxa"/>
          </w:tcPr>
          <w:p w:rsidR="00B9577D" w:rsidRDefault="00B9577D" w:rsidP="00BA4C9E">
            <w:r>
              <w:rPr>
                <w:rFonts w:ascii="Times New Roman" w:hAnsi="Times New Roman" w:cs="Times New Roman"/>
                <w:sz w:val="24"/>
                <w:szCs w:val="24"/>
              </w:rPr>
              <w:t>4</w:t>
            </w:r>
            <w:r w:rsidRPr="00567405">
              <w:rPr>
                <w:rFonts w:ascii="Times New Roman" w:hAnsi="Times New Roman" w:cs="Times New Roman"/>
                <w:sz w:val="24"/>
                <w:szCs w:val="24"/>
              </w:rPr>
              <w:t xml:space="preserve"> месяц</w:t>
            </w:r>
            <w:r>
              <w:rPr>
                <w:rFonts w:ascii="Times New Roman" w:hAnsi="Times New Roman" w:cs="Times New Roman"/>
                <w:sz w:val="24"/>
                <w:szCs w:val="24"/>
              </w:rPr>
              <w:t>а</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Сидит с поддержкой</w:t>
            </w:r>
          </w:p>
        </w:tc>
      </w:tr>
      <w:tr w:rsidR="00B9577D" w:rsidTr="00BA4C9E">
        <w:tc>
          <w:tcPr>
            <w:tcW w:w="2547" w:type="dxa"/>
          </w:tcPr>
          <w:p w:rsidR="00B9577D" w:rsidRDefault="00B9577D" w:rsidP="00BA4C9E">
            <w:r>
              <w:rPr>
                <w:rFonts w:ascii="Times New Roman" w:hAnsi="Times New Roman" w:cs="Times New Roman"/>
                <w:sz w:val="24"/>
                <w:szCs w:val="24"/>
              </w:rPr>
              <w:t>5-6</w:t>
            </w:r>
            <w:r w:rsidRPr="00567405">
              <w:rPr>
                <w:rFonts w:ascii="Times New Roman" w:hAnsi="Times New Roman" w:cs="Times New Roman"/>
                <w:sz w:val="24"/>
                <w:szCs w:val="24"/>
              </w:rPr>
              <w:t xml:space="preserve"> месяц</w:t>
            </w:r>
            <w:r>
              <w:rPr>
                <w:rFonts w:ascii="Times New Roman" w:hAnsi="Times New Roman" w:cs="Times New Roman"/>
                <w:sz w:val="24"/>
                <w:szCs w:val="24"/>
              </w:rPr>
              <w:t>ев</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Хватает рукой предметы</w:t>
            </w:r>
          </w:p>
        </w:tc>
      </w:tr>
      <w:tr w:rsidR="00B9577D" w:rsidTr="00BA4C9E">
        <w:tc>
          <w:tcPr>
            <w:tcW w:w="2547" w:type="dxa"/>
          </w:tcPr>
          <w:p w:rsidR="00B9577D" w:rsidRDefault="00B9577D" w:rsidP="00BA4C9E">
            <w:r>
              <w:rPr>
                <w:rFonts w:ascii="Times New Roman" w:hAnsi="Times New Roman" w:cs="Times New Roman"/>
                <w:sz w:val="24"/>
                <w:szCs w:val="24"/>
              </w:rPr>
              <w:t>7</w:t>
            </w:r>
            <w:r w:rsidRPr="00DB2FB8">
              <w:rPr>
                <w:rFonts w:ascii="Times New Roman" w:hAnsi="Times New Roman" w:cs="Times New Roman"/>
                <w:sz w:val="24"/>
                <w:szCs w:val="24"/>
              </w:rPr>
              <w:t xml:space="preserve"> месяц</w:t>
            </w:r>
            <w:r>
              <w:rPr>
                <w:rFonts w:ascii="Times New Roman" w:hAnsi="Times New Roman" w:cs="Times New Roman"/>
                <w:sz w:val="24"/>
                <w:szCs w:val="24"/>
              </w:rPr>
              <w:t>ев</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Сидит без поддержки</w:t>
            </w:r>
          </w:p>
        </w:tc>
      </w:tr>
      <w:tr w:rsidR="00B9577D" w:rsidTr="00BA4C9E">
        <w:tc>
          <w:tcPr>
            <w:tcW w:w="2547" w:type="dxa"/>
          </w:tcPr>
          <w:p w:rsidR="00B9577D" w:rsidRDefault="00B9577D" w:rsidP="00BA4C9E">
            <w:r>
              <w:rPr>
                <w:rFonts w:ascii="Times New Roman" w:hAnsi="Times New Roman" w:cs="Times New Roman"/>
                <w:sz w:val="24"/>
                <w:szCs w:val="24"/>
              </w:rPr>
              <w:t>8</w:t>
            </w:r>
            <w:r w:rsidRPr="00DB2FB8">
              <w:rPr>
                <w:rFonts w:ascii="Times New Roman" w:hAnsi="Times New Roman" w:cs="Times New Roman"/>
                <w:sz w:val="24"/>
                <w:szCs w:val="24"/>
              </w:rPr>
              <w:t xml:space="preserve"> месяц</w:t>
            </w:r>
            <w:r>
              <w:rPr>
                <w:rFonts w:ascii="Times New Roman" w:hAnsi="Times New Roman" w:cs="Times New Roman"/>
                <w:sz w:val="24"/>
                <w:szCs w:val="24"/>
              </w:rPr>
              <w:t>ев</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Садится без посторонней помощи</w:t>
            </w:r>
          </w:p>
        </w:tc>
      </w:tr>
      <w:tr w:rsidR="00B9577D" w:rsidTr="00BA4C9E">
        <w:tc>
          <w:tcPr>
            <w:tcW w:w="2547" w:type="dxa"/>
          </w:tcPr>
          <w:p w:rsidR="00B9577D" w:rsidRDefault="00B9577D" w:rsidP="00BA4C9E">
            <w:r>
              <w:rPr>
                <w:rFonts w:ascii="Times New Roman" w:hAnsi="Times New Roman" w:cs="Times New Roman"/>
                <w:sz w:val="24"/>
                <w:szCs w:val="24"/>
              </w:rPr>
              <w:t xml:space="preserve">9 </w:t>
            </w:r>
            <w:r w:rsidRPr="00DB2FB8">
              <w:rPr>
                <w:rFonts w:ascii="Times New Roman" w:hAnsi="Times New Roman" w:cs="Times New Roman"/>
                <w:sz w:val="24"/>
                <w:szCs w:val="24"/>
              </w:rPr>
              <w:t>месяц</w:t>
            </w:r>
            <w:r>
              <w:rPr>
                <w:rFonts w:ascii="Times New Roman" w:hAnsi="Times New Roman" w:cs="Times New Roman"/>
                <w:sz w:val="24"/>
                <w:szCs w:val="24"/>
              </w:rPr>
              <w:t>ев</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Стоит с поддержкой, ползает на животе</w:t>
            </w:r>
          </w:p>
        </w:tc>
      </w:tr>
      <w:tr w:rsidR="00B9577D" w:rsidTr="00BA4C9E">
        <w:tc>
          <w:tcPr>
            <w:tcW w:w="2547" w:type="dxa"/>
          </w:tcPr>
          <w:p w:rsidR="00B9577D" w:rsidRDefault="00B9577D" w:rsidP="00BA4C9E">
            <w:r w:rsidRPr="00DB2FB8">
              <w:rPr>
                <w:rFonts w:ascii="Times New Roman" w:hAnsi="Times New Roman" w:cs="Times New Roman"/>
                <w:sz w:val="24"/>
                <w:szCs w:val="24"/>
              </w:rPr>
              <w:t>1</w:t>
            </w:r>
            <w:r>
              <w:rPr>
                <w:rFonts w:ascii="Times New Roman" w:hAnsi="Times New Roman" w:cs="Times New Roman"/>
                <w:sz w:val="24"/>
                <w:szCs w:val="24"/>
              </w:rPr>
              <w:t>0</w:t>
            </w:r>
            <w:r w:rsidRPr="00DB2FB8">
              <w:rPr>
                <w:rFonts w:ascii="Times New Roman" w:hAnsi="Times New Roman" w:cs="Times New Roman"/>
                <w:sz w:val="24"/>
                <w:szCs w:val="24"/>
              </w:rPr>
              <w:t xml:space="preserve"> месяц</w:t>
            </w:r>
            <w:r>
              <w:rPr>
                <w:rFonts w:ascii="Times New Roman" w:hAnsi="Times New Roman" w:cs="Times New Roman"/>
                <w:sz w:val="24"/>
                <w:szCs w:val="24"/>
              </w:rPr>
              <w:t>ев</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Ползает, опираясь на руки и колени; ходи держась двумя руками</w:t>
            </w:r>
          </w:p>
        </w:tc>
      </w:tr>
      <w:tr w:rsidR="00B9577D" w:rsidTr="00BA4C9E">
        <w:tc>
          <w:tcPr>
            <w:tcW w:w="2547" w:type="dxa"/>
          </w:tcPr>
          <w:p w:rsidR="00B9577D" w:rsidRDefault="00B9577D" w:rsidP="00BA4C9E">
            <w:r w:rsidRPr="00DB2FB8">
              <w:rPr>
                <w:rFonts w:ascii="Times New Roman" w:hAnsi="Times New Roman" w:cs="Times New Roman"/>
                <w:sz w:val="24"/>
                <w:szCs w:val="24"/>
              </w:rPr>
              <w:t>1</w:t>
            </w:r>
            <w:r>
              <w:rPr>
                <w:rFonts w:ascii="Times New Roman" w:hAnsi="Times New Roman" w:cs="Times New Roman"/>
                <w:sz w:val="24"/>
                <w:szCs w:val="24"/>
              </w:rPr>
              <w:t>1</w:t>
            </w:r>
            <w:r w:rsidRPr="00DB2FB8">
              <w:rPr>
                <w:rFonts w:ascii="Times New Roman" w:hAnsi="Times New Roman" w:cs="Times New Roman"/>
                <w:sz w:val="24"/>
                <w:szCs w:val="24"/>
              </w:rPr>
              <w:t xml:space="preserve"> месяц</w:t>
            </w:r>
            <w:r>
              <w:rPr>
                <w:rFonts w:ascii="Times New Roman" w:hAnsi="Times New Roman" w:cs="Times New Roman"/>
                <w:sz w:val="24"/>
                <w:szCs w:val="24"/>
              </w:rPr>
              <w:t>ев</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Стоит без поддержки</w:t>
            </w:r>
          </w:p>
        </w:tc>
      </w:tr>
      <w:tr w:rsidR="00B9577D" w:rsidTr="00BA4C9E">
        <w:tc>
          <w:tcPr>
            <w:tcW w:w="2547" w:type="dxa"/>
          </w:tcPr>
          <w:p w:rsidR="00B9577D" w:rsidRDefault="00B9577D" w:rsidP="00BA4C9E">
            <w:r w:rsidRPr="00DB2FB8">
              <w:rPr>
                <w:rFonts w:ascii="Times New Roman" w:hAnsi="Times New Roman" w:cs="Times New Roman"/>
                <w:sz w:val="24"/>
                <w:szCs w:val="24"/>
              </w:rPr>
              <w:lastRenderedPageBreak/>
              <w:t>1</w:t>
            </w:r>
            <w:r>
              <w:rPr>
                <w:rFonts w:ascii="Times New Roman" w:hAnsi="Times New Roman" w:cs="Times New Roman"/>
                <w:sz w:val="24"/>
                <w:szCs w:val="24"/>
              </w:rPr>
              <w:t>2</w:t>
            </w:r>
            <w:r w:rsidRPr="00DB2FB8">
              <w:rPr>
                <w:rFonts w:ascii="Times New Roman" w:hAnsi="Times New Roman" w:cs="Times New Roman"/>
                <w:sz w:val="24"/>
                <w:szCs w:val="24"/>
              </w:rPr>
              <w:t xml:space="preserve"> месяц</w:t>
            </w:r>
            <w:r>
              <w:rPr>
                <w:rFonts w:ascii="Times New Roman" w:hAnsi="Times New Roman" w:cs="Times New Roman"/>
                <w:sz w:val="24"/>
                <w:szCs w:val="24"/>
              </w:rPr>
              <w:t>ев</w:t>
            </w:r>
          </w:p>
        </w:tc>
        <w:tc>
          <w:tcPr>
            <w:tcW w:w="6798"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Ходит, держась одной рукой</w:t>
            </w:r>
          </w:p>
        </w:tc>
      </w:tr>
    </w:tbl>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Наряду с физическим, происходит психическое (познавательное, эмоциональное и речевое) развитие.</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Познавательное развитие проявляется в том, что ребенок проявляет живой интерес к окружающему его миру, стремится к познанию нового, у него развиваются память, внимание, мышление.</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В таблице 3 приведены примеры решения одних и тех же познавательных задач детьми в возрасте с рождения до 1 года.</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Таблица 3. Решение простейших познавательных задач в младенческом возрасте</w:t>
      </w:r>
    </w:p>
    <w:tbl>
      <w:tblPr>
        <w:tblStyle w:val="a8"/>
        <w:tblW w:w="0" w:type="auto"/>
        <w:tblLook w:val="04A0" w:firstRow="1" w:lastRow="0" w:firstColumn="1" w:lastColumn="0" w:noHBand="0" w:noVBand="1"/>
      </w:tblPr>
      <w:tblGrid>
        <w:gridCol w:w="1271"/>
        <w:gridCol w:w="3827"/>
        <w:gridCol w:w="4247"/>
      </w:tblGrid>
      <w:tr w:rsidR="00B9577D" w:rsidTr="00BA4C9E">
        <w:tc>
          <w:tcPr>
            <w:tcW w:w="1271"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Возраст в месяцах</w:t>
            </w:r>
          </w:p>
        </w:tc>
        <w:tc>
          <w:tcPr>
            <w:tcW w:w="3827"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 xml:space="preserve">Успехи </w:t>
            </w:r>
          </w:p>
        </w:tc>
        <w:tc>
          <w:tcPr>
            <w:tcW w:w="4247"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 xml:space="preserve">Неудачи </w:t>
            </w:r>
          </w:p>
        </w:tc>
      </w:tr>
      <w:tr w:rsidR="00B9577D" w:rsidTr="00BA4C9E">
        <w:tc>
          <w:tcPr>
            <w:tcW w:w="1271"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0-2</w:t>
            </w:r>
          </w:p>
        </w:tc>
        <w:tc>
          <w:tcPr>
            <w:tcW w:w="3827" w:type="dxa"/>
          </w:tcPr>
          <w:p w:rsidR="00B9577D" w:rsidRDefault="00B9577D" w:rsidP="00BA4C9E">
            <w:pPr>
              <w:jc w:val="both"/>
              <w:rPr>
                <w:rFonts w:ascii="Times New Roman" w:hAnsi="Times New Roman" w:cs="Times New Roman"/>
                <w:sz w:val="24"/>
                <w:szCs w:val="24"/>
              </w:rPr>
            </w:pPr>
          </w:p>
        </w:tc>
        <w:tc>
          <w:tcPr>
            <w:tcW w:w="4247"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Если на глазах у ребенка прячут предмет, то он никак не реагирует на действие взрослого</w:t>
            </w:r>
          </w:p>
        </w:tc>
      </w:tr>
      <w:tr w:rsidR="00B9577D" w:rsidTr="00BA4C9E">
        <w:tc>
          <w:tcPr>
            <w:tcW w:w="1271"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2-4</w:t>
            </w:r>
          </w:p>
        </w:tc>
        <w:tc>
          <w:tcPr>
            <w:tcW w:w="3827"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Ребенок прослеживает взглядом движущийся предмет</w:t>
            </w:r>
          </w:p>
        </w:tc>
        <w:tc>
          <w:tcPr>
            <w:tcW w:w="4247"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Ребенок продолжает следить за движущимся предметом после остановки. Ищет предмет на прежнем месте, когда видит его перемещение на новое место.</w:t>
            </w:r>
          </w:p>
        </w:tc>
      </w:tr>
      <w:tr w:rsidR="00B9577D" w:rsidTr="00BA4C9E">
        <w:tc>
          <w:tcPr>
            <w:tcW w:w="1271"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4-6</w:t>
            </w:r>
          </w:p>
        </w:tc>
        <w:tc>
          <w:tcPr>
            <w:tcW w:w="3827"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Ребенок четко прослеживает перемещение предмета. Может находить предмет, частично закрытый платком.</w:t>
            </w:r>
          </w:p>
        </w:tc>
        <w:tc>
          <w:tcPr>
            <w:tcW w:w="4247"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Ребенок не может найти предмет полностью закрытый платком.</w:t>
            </w:r>
          </w:p>
        </w:tc>
      </w:tr>
      <w:tr w:rsidR="00B9577D" w:rsidTr="00BA4C9E">
        <w:tc>
          <w:tcPr>
            <w:tcW w:w="1271"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6-12</w:t>
            </w:r>
          </w:p>
        </w:tc>
        <w:tc>
          <w:tcPr>
            <w:tcW w:w="3827"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Ребенок может найти предмет полностью закрытый платком, если видел, как его прятали.</w:t>
            </w:r>
          </w:p>
        </w:tc>
        <w:tc>
          <w:tcPr>
            <w:tcW w:w="4247" w:type="dxa"/>
          </w:tcPr>
          <w:p w:rsidR="00B9577D" w:rsidRDefault="00B9577D" w:rsidP="00BA4C9E">
            <w:pPr>
              <w:jc w:val="both"/>
              <w:rPr>
                <w:rFonts w:ascii="Times New Roman" w:hAnsi="Times New Roman" w:cs="Times New Roman"/>
                <w:sz w:val="24"/>
                <w:szCs w:val="24"/>
              </w:rPr>
            </w:pPr>
            <w:r>
              <w:rPr>
                <w:rFonts w:ascii="Times New Roman" w:hAnsi="Times New Roman" w:cs="Times New Roman"/>
                <w:sz w:val="24"/>
                <w:szCs w:val="24"/>
              </w:rPr>
              <w:t>Ребенок ищет предмет там, где находил его раньше, игнорируя то место, куда этот предмет спрятали на его глазах.</w:t>
            </w:r>
          </w:p>
        </w:tc>
      </w:tr>
    </w:tbl>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Эмоциональное развитие полностью зависит от отношений, установившихся между взрослым и ребенком. Уже в 3-4 месяца ребенок может удивляться, проявлять тревогу, улыбаться знакомым. Если у ребенка установились доброжелательные отношения с близкими, то после 4 месяцев он может также радостно улыбаться незнакомым, если он демонстрируют к нему свое доброе расположение.</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xml:space="preserve">Развитие речи начинается с развития речевого слуха, когда ребенок научается отличать речь взрослых от других звуков. Сначала собственная речь ребенка проявляется в виде гуления (звуки оживления ребенка), затем лепета (повторяющиеся ребенком звуки). </w:t>
      </w:r>
      <w:r>
        <w:rPr>
          <w:rFonts w:ascii="Times New Roman" w:hAnsi="Times New Roman" w:cs="Times New Roman"/>
          <w:sz w:val="24"/>
          <w:szCs w:val="24"/>
        </w:rPr>
        <w:lastRenderedPageBreak/>
        <w:t>К концу первого года жизни ребенок уже понимает 10-20 слов и может произнести одно-два слова, сходных по звучанию со словами взрослой речи.</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Так что же такое гармоничное развитие ребенка? Это физическое и психическое развитие ребенка в соответствии с его возрастом, имеющимися способностями и возможностями. И руководит этим процессом взрослый.</w:t>
      </w:r>
    </w:p>
    <w:p w:rsidR="00B9577D" w:rsidRDefault="00B9577D" w:rsidP="00B9577D">
      <w:pPr>
        <w:pStyle w:val="a7"/>
        <w:ind w:left="0" w:firstLine="567"/>
        <w:rPr>
          <w:rFonts w:ascii="Times New Roman" w:hAnsi="Times New Roman" w:cs="Times New Roman"/>
          <w:sz w:val="24"/>
          <w:szCs w:val="24"/>
        </w:rPr>
      </w:pPr>
      <w:r>
        <w:rPr>
          <w:rFonts w:ascii="Times New Roman" w:hAnsi="Times New Roman" w:cs="Times New Roman"/>
          <w:sz w:val="24"/>
          <w:szCs w:val="24"/>
        </w:rPr>
        <w:t xml:space="preserve">2. Принципы и задачи гармоничного развития ребенка </w:t>
      </w:r>
      <w:r w:rsidRPr="00A55841">
        <w:rPr>
          <w:rFonts w:ascii="Times New Roman" w:hAnsi="Times New Roman" w:cs="Times New Roman"/>
        </w:rPr>
        <w:t>от рождения до трех лет</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Понятие «развитие» тесно связано с двумя другими терминами педагогики: «воспитание» и «обучение». Понятие «обучение» говорит о том, что ребенку передаются формируются определенные умения и навыки.  Понятие «воспитание» связано с формированием у ребенка определенного поведения, отношения к окружающим, миру, привитие ему духовных ценностей, принятых в обществе. Процесс развития происходит через обучение и воспитание. В то же время развитие является результатом обучения и воспитания.</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xml:space="preserve">Следовательно, говоря о гармоничном развитии, необходимо упомянуть о важности гармоничного воспитания и всестороннего или разностороннего обучения. </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xml:space="preserve">В чем заключается гармоничное воспитание? </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1. В последовательности действий взрослого, формирующего манеру поведения ребенка. Если сегодня ребенку можно стучать ложкой по столу, то почему завтра уже нельзя? Если вчера и сегодня не дали салфетку и ребенок вытер руки об себя, то почему завтра он не может сделать то же самое?</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2. В единых требованиях со стороны взрослых.  Если мама укладывает ребенка спать в кровать, то почему папа или бабушка, чтобы это было быстрее, укачивают его на руках?</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3. В соблюдении взрослыми тех правил, которые они устанавливают сами. Если нельзя поднимать с пола еду и складывать в рот, то почему дедушка поднял кусочек печеньки и съел? Почему папа смотрит в телефон, когда кушает, а ребенку нельзя смотреть мультфильм и доедать яблоко?</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xml:space="preserve">4. В терпеливом повторении одних и тех же действий, в формировании навыков и привычек. В первые три года жизни ребенок овладевает многими навыками и привычками. Для закрепления навыка необходимо, чтобы отдельные действия, из которых он складывается, ребенок выполнял в одной и той же последовательности. К тому же, с самого начала обучения тем или иным действиям нужно следить за тем, чтобы ребенок выполнял их правильно. Приобретенный навык очень устойчив, и, если он сформирован неправильно, исправить его трудно. При этом взрослому важно набраться терпения так, как у ребенка не все действие сразу может правильно получиться, либо сегодня оно получилось, а завтра – не получилось. Например, обучая своего малыша мытью рук, </w:t>
      </w:r>
      <w:r>
        <w:rPr>
          <w:rFonts w:ascii="Times New Roman" w:hAnsi="Times New Roman" w:cs="Times New Roman"/>
          <w:sz w:val="24"/>
          <w:szCs w:val="24"/>
        </w:rPr>
        <w:lastRenderedPageBreak/>
        <w:t>взрослый показывает, как смочить мыло, как намылить руки, как положить мыло, как одной рукой потереть другую, как смыть пену. Привычный навык для взрослого ребенку в два года кажется сложным заданием и может не всегда получаться, от чего у ребенка возникает неохота к его выполнению: то мыло выскользнуло, то глаз неожиданно зачесался, а когда ребенок потер его, он заболел так, что пришлось плакать и жаловаться маме, то желания нет мылом руки мылить (подержал мыло в руках под водой и достаточно).</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xml:space="preserve">Приобретая навык, ребенок получает возможность умело выполнить то или иное действие. Однако это еще не значит, что он будет его использовать во всех случаях. Возможно он уже и может вымыть руки самостоятельно, без посторонней помощи. Но ему приятнее делать это в присутствии взрослого. Если маме некогда, так можно и руки не мыть: открыл кран, постоял, закрыл и пошел на кухню. Либо намылил руки, а тут такой большой пузырь получился между руками. Зачем же его смывать? Чтобы ребенок сам без напоминаний мыл руки перед едой, нужно превратить навык в привычку. </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xml:space="preserve">Привычка  </w:t>
      </w:r>
      <w:r w:rsidRPr="00392437">
        <w:rPr>
          <w:rFonts w:ascii="Times New Roman" w:hAnsi="Times New Roman" w:cs="Times New Roman"/>
          <w:sz w:val="24"/>
          <w:szCs w:val="24"/>
        </w:rPr>
        <w:t>(англ. habit) - хорошо усвоенное действие, в выполнении которого человек испытывает постоянную потребность</w:t>
      </w:r>
      <w:r>
        <w:rPr>
          <w:rStyle w:val="a6"/>
          <w:rFonts w:ascii="Times New Roman" w:hAnsi="Times New Roman" w:cs="Times New Roman"/>
          <w:sz w:val="24"/>
          <w:szCs w:val="24"/>
        </w:rPr>
        <w:footnoteReference w:id="7"/>
      </w:r>
      <w:r w:rsidRPr="00392437">
        <w:rPr>
          <w:rFonts w:ascii="Times New Roman" w:hAnsi="Times New Roman" w:cs="Times New Roman"/>
          <w:sz w:val="24"/>
          <w:szCs w:val="24"/>
        </w:rPr>
        <w:t>.</w:t>
      </w:r>
      <w:r>
        <w:rPr>
          <w:rFonts w:ascii="Times New Roman" w:hAnsi="Times New Roman" w:cs="Times New Roman"/>
          <w:sz w:val="24"/>
          <w:szCs w:val="24"/>
        </w:rPr>
        <w:t xml:space="preserve"> Привычки, как и навыки, очень устойчивы, особенно, если сформировались неправильно. Если в детском саду ребенку не дают, как дома мама, салфетку, чтобы он мог вытереть рот и руки после еды, возможно считая, что так научат его аккуратнее кушать, то он воспользуется рукавом, либо вытрет рот ладонью, а ладонь – об одежду. И как бы мама не говорила, что это нехорошо, поскольку чаще ребенок поступает неправильно, потому что весь день проводит в детском саду, он так и будет продолжать вытирать рот и руки об одежду. </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xml:space="preserve">Откуда у детей берутся дурные привычки? От того, что их чему-то не учат, либо учат неправильно, как в примере выше. Еще один пример. Маша и Петя – ровесники. Им по 2 года 10 месяцев. Маша поиграла игрушкой и поставила ее на полку, а Петя оставил на полу, потому что его не учили дома убирать игрушки. Маша вышла из-за стола и поблагодарила маму за обед, а Петя просто вышел из-за стола.  Маша здоровается со знакомыми, желает своим близким спокойной ночи, благодарит, когда ее угощают или ей помогают. Петя перебивает взрослых, так как ему очень срочно нужно спросить, где его машинка. Когда бабушка подает ее ему, он хватает и бежит играть. В лучшем случае, когда мама напомнит, он скажет при прощании другу «Пока». </w:t>
      </w:r>
    </w:p>
    <w:p w:rsidR="00B9577D" w:rsidRDefault="00B9577D" w:rsidP="00B9577D">
      <w:pPr>
        <w:ind w:firstLine="567"/>
        <w:jc w:val="both"/>
        <w:rPr>
          <w:rFonts w:ascii="Times New Roman" w:hAnsi="Times New Roman" w:cs="Times New Roman"/>
          <w:sz w:val="24"/>
          <w:szCs w:val="24"/>
        </w:rPr>
      </w:pPr>
      <w:r w:rsidRPr="00F2422F">
        <w:rPr>
          <w:rFonts w:ascii="Times New Roman" w:hAnsi="Times New Roman" w:cs="Times New Roman"/>
          <w:sz w:val="24"/>
          <w:szCs w:val="24"/>
        </w:rPr>
        <w:t xml:space="preserve">Двух-, трехлетние дети могут проявлять заботу о других: подать стульчик, поднять оброненную вещь, уступить игрушку другому ребенку, поделиться печеньем, ягодами. </w:t>
      </w:r>
      <w:r w:rsidRPr="00F2422F">
        <w:rPr>
          <w:rFonts w:ascii="Times New Roman" w:hAnsi="Times New Roman" w:cs="Times New Roman"/>
          <w:sz w:val="24"/>
          <w:szCs w:val="24"/>
        </w:rPr>
        <w:lastRenderedPageBreak/>
        <w:t>Ребенок способен усвоить ряд навыков и привычек, связанных с самообслуживанием и помощью взрослых.</w:t>
      </w:r>
    </w:p>
    <w:p w:rsidR="00B9577D" w:rsidRPr="00F2422F"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5. Взрослым важно уметь не только формировать привычки, но и считаться с ними. Если ребенок привык перед сном чистить зубы или смотреть мультфильм, а вы сегодня поздно вернулись из гостей, то он Вас просто не поймет, когда Вы откажете ему в привычном действии. Разве он виноват, что вы задержались? Если нарушается привычный для него распорядок дня, условия кормления (мама поздно вернулась из магазина) или характер обработки пищи, в поведении ребенка могут наступить серьезные изменения, вплоть до отказа от пищи, нарушения сна, снижения эмоционального состояния.</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6. Воспитание необходимо начинать с рождения ребенка. Ребенок приходит в мир, еще ничего не зная о нем, но с готовностью к его активному восприятию. Его отношение к окружающим людям ограничивается ощущением комфорта, когда он сух и накормлен, или выражением недовольства при отсутствии этих условий. Благодаря заботе взрослого очень скоро его личико озаряет доверчивая улыбка. Помочь ребенку сохранить и развить эту доверчивость, полюбить тех, кто заботится о нем, создать бодрое жизнерадостное настроение – все это необходимо для правильного эмоционального развития в последующие годы. Дети, обойденные в раннем детстве лаской, вырастают обидчивыми, вспыльчивыми, замкнутыми.</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В чем суть разностороннего обучения?</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Суть разностороннего обучения:</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xml:space="preserve">- в формировании различных знаний у ребенка: об окружающем мире (предметах, животных, растениях, явлениях природы и др), о людях (взрослых и сверстниках), процессах (например, мытья рук, купания, кормления, ухода за волосами и т.д.), отношениях между людьми (правила поведения и общения), </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формировании навыков и умений самообслуживания, безопасного поведения; поведения и общения с другими людьми: взрослыми и сверстниками;</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в развитии активной речи ребенка;</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в укреплении физического и психического здоровья.</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 xml:space="preserve">Например, на первом году жизни ребенка важно стимулировать его двигательную активность, другими словами, создавать условия для того, чтобы он научился вовремя переворачиваться на живот, ползать, вставать, ходить. При отсутствии помощи со стороны взрослого ребенок может с опозданием овладеть движениями, расти вялым, малоподвижным. С помощью взрослого ребенок знакомится с миром вещей: учится манипулировать предметами, играть с игрушками. </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Федеральный государственный образовательный стандарт дошкольного образования (ФГОС ДО) обозначил основные принципы дошкольного образования: </w:t>
      </w:r>
    </w:p>
    <w:p w:rsidR="00B9577D" w:rsidRPr="003550A4" w:rsidRDefault="00B9577D" w:rsidP="00B9577D">
      <w:pPr>
        <w:jc w:val="both"/>
        <w:rPr>
          <w:rFonts w:ascii="Times New Roman" w:hAnsi="Times New Roman" w:cs="Times New Roman"/>
          <w:sz w:val="24"/>
          <w:szCs w:val="24"/>
        </w:rPr>
      </w:pPr>
      <w:r>
        <w:rPr>
          <w:rFonts w:ascii="Times New Roman" w:hAnsi="Times New Roman" w:cs="Times New Roman"/>
          <w:sz w:val="24"/>
          <w:szCs w:val="24"/>
        </w:rPr>
        <w:t>«</w:t>
      </w:r>
      <w:r w:rsidRPr="003550A4">
        <w:rPr>
          <w:rFonts w:ascii="Times New Roman" w:hAnsi="Times New Roman" w:cs="Times New Roman"/>
          <w:sz w:val="24"/>
          <w:szCs w:val="24"/>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rsidR="00B9577D" w:rsidRPr="003550A4" w:rsidRDefault="00B9577D" w:rsidP="00B9577D">
      <w:pPr>
        <w:jc w:val="both"/>
        <w:rPr>
          <w:rFonts w:ascii="Times New Roman" w:hAnsi="Times New Roman" w:cs="Times New Roman"/>
          <w:sz w:val="24"/>
          <w:szCs w:val="24"/>
        </w:rPr>
      </w:pPr>
      <w:r w:rsidRPr="003550A4">
        <w:rPr>
          <w:rFonts w:ascii="Times New Roman" w:hAnsi="Times New Roman" w:cs="Times New Roman"/>
          <w:sz w:val="24"/>
          <w:szCs w:val="24"/>
        </w:rPr>
        <w:t>2) 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w:t>
      </w:r>
    </w:p>
    <w:p w:rsidR="00B9577D" w:rsidRPr="003550A4" w:rsidRDefault="00B9577D" w:rsidP="00B9577D">
      <w:pPr>
        <w:jc w:val="both"/>
        <w:rPr>
          <w:rFonts w:ascii="Times New Roman" w:hAnsi="Times New Roman" w:cs="Times New Roman"/>
          <w:sz w:val="24"/>
          <w:szCs w:val="24"/>
        </w:rPr>
      </w:pPr>
      <w:r w:rsidRPr="003550A4">
        <w:rPr>
          <w:rFonts w:ascii="Times New Roman" w:hAnsi="Times New Roman" w:cs="Times New Roman"/>
          <w:sz w:val="24"/>
          <w:szCs w:val="24"/>
        </w:rPr>
        <w:t>3) содействие и сотрудничество детей и взрослых, признание ребенка полноценным участником (субъектом) образовательных отношений;</w:t>
      </w:r>
    </w:p>
    <w:p w:rsidR="00B9577D" w:rsidRPr="003550A4" w:rsidRDefault="00B9577D" w:rsidP="00B9577D">
      <w:pPr>
        <w:jc w:val="both"/>
        <w:rPr>
          <w:rFonts w:ascii="Times New Roman" w:hAnsi="Times New Roman" w:cs="Times New Roman"/>
          <w:sz w:val="24"/>
          <w:szCs w:val="24"/>
        </w:rPr>
      </w:pPr>
      <w:r w:rsidRPr="003550A4">
        <w:rPr>
          <w:rFonts w:ascii="Times New Roman" w:hAnsi="Times New Roman" w:cs="Times New Roman"/>
          <w:sz w:val="24"/>
          <w:szCs w:val="24"/>
        </w:rPr>
        <w:t>4) поддержка инициативы детей в различных видах деятельности;</w:t>
      </w:r>
    </w:p>
    <w:p w:rsidR="00B9577D" w:rsidRPr="003550A4" w:rsidRDefault="00B9577D" w:rsidP="00B9577D">
      <w:pPr>
        <w:jc w:val="both"/>
        <w:rPr>
          <w:rFonts w:ascii="Times New Roman" w:hAnsi="Times New Roman" w:cs="Times New Roman"/>
          <w:sz w:val="24"/>
          <w:szCs w:val="24"/>
        </w:rPr>
      </w:pPr>
      <w:r w:rsidRPr="003550A4">
        <w:rPr>
          <w:rFonts w:ascii="Times New Roman" w:hAnsi="Times New Roman" w:cs="Times New Roman"/>
          <w:sz w:val="24"/>
          <w:szCs w:val="24"/>
        </w:rPr>
        <w:t>5) приобщение детей к социокультурным нормам, традициям семьи, общества и государства;</w:t>
      </w:r>
    </w:p>
    <w:p w:rsidR="00B9577D" w:rsidRPr="003550A4" w:rsidRDefault="00B9577D" w:rsidP="00B9577D">
      <w:pPr>
        <w:jc w:val="both"/>
        <w:rPr>
          <w:rFonts w:ascii="Times New Roman" w:hAnsi="Times New Roman" w:cs="Times New Roman"/>
          <w:sz w:val="24"/>
          <w:szCs w:val="24"/>
        </w:rPr>
      </w:pPr>
      <w:r>
        <w:rPr>
          <w:rFonts w:ascii="Times New Roman" w:hAnsi="Times New Roman" w:cs="Times New Roman"/>
          <w:sz w:val="24"/>
          <w:szCs w:val="24"/>
        </w:rPr>
        <w:t>6</w:t>
      </w:r>
      <w:r w:rsidRPr="003550A4">
        <w:rPr>
          <w:rFonts w:ascii="Times New Roman" w:hAnsi="Times New Roman" w:cs="Times New Roman"/>
          <w:sz w:val="24"/>
          <w:szCs w:val="24"/>
        </w:rPr>
        <w:t>) формирование познавательных интересов и познавательных действий ребенка в различных видах деятельности;</w:t>
      </w:r>
    </w:p>
    <w:p w:rsidR="00B9577D" w:rsidRPr="003550A4" w:rsidRDefault="00B9577D" w:rsidP="00B9577D">
      <w:pPr>
        <w:jc w:val="both"/>
        <w:rPr>
          <w:rFonts w:ascii="Times New Roman" w:hAnsi="Times New Roman" w:cs="Times New Roman"/>
          <w:sz w:val="24"/>
          <w:szCs w:val="24"/>
        </w:rPr>
      </w:pPr>
      <w:r>
        <w:rPr>
          <w:rFonts w:ascii="Times New Roman" w:hAnsi="Times New Roman" w:cs="Times New Roman"/>
          <w:sz w:val="24"/>
          <w:szCs w:val="24"/>
        </w:rPr>
        <w:t>7</w:t>
      </w:r>
      <w:r w:rsidRPr="003550A4">
        <w:rPr>
          <w:rFonts w:ascii="Times New Roman" w:hAnsi="Times New Roman" w:cs="Times New Roman"/>
          <w:sz w:val="24"/>
          <w:szCs w:val="24"/>
        </w:rPr>
        <w:t>) возрастная адекватность дошкольного образования (соответствие условий, требований, методов возрасту и особенностям развития);</w:t>
      </w:r>
    </w:p>
    <w:p w:rsidR="00B9577D" w:rsidRDefault="00B9577D" w:rsidP="00B9577D">
      <w:pPr>
        <w:jc w:val="both"/>
        <w:rPr>
          <w:rFonts w:ascii="Times New Roman" w:hAnsi="Times New Roman" w:cs="Times New Roman"/>
          <w:sz w:val="24"/>
          <w:szCs w:val="24"/>
        </w:rPr>
      </w:pPr>
      <w:r>
        <w:rPr>
          <w:rFonts w:ascii="Times New Roman" w:hAnsi="Times New Roman" w:cs="Times New Roman"/>
          <w:sz w:val="24"/>
          <w:szCs w:val="24"/>
        </w:rPr>
        <w:t>8</w:t>
      </w:r>
      <w:r w:rsidRPr="003550A4">
        <w:rPr>
          <w:rFonts w:ascii="Times New Roman" w:hAnsi="Times New Roman" w:cs="Times New Roman"/>
          <w:sz w:val="24"/>
          <w:szCs w:val="24"/>
        </w:rPr>
        <w:t>) учет этнокультурной ситуации развития детей</w:t>
      </w:r>
      <w:r>
        <w:rPr>
          <w:rStyle w:val="a6"/>
          <w:rFonts w:ascii="Times New Roman" w:hAnsi="Times New Roman" w:cs="Times New Roman"/>
          <w:sz w:val="24"/>
          <w:szCs w:val="24"/>
        </w:rPr>
        <w:footnoteReference w:id="8"/>
      </w:r>
      <w:r>
        <w:rPr>
          <w:rFonts w:ascii="Times New Roman" w:hAnsi="Times New Roman" w:cs="Times New Roman"/>
          <w:sz w:val="24"/>
          <w:szCs w:val="24"/>
        </w:rPr>
        <w:t>»</w:t>
      </w:r>
      <w:r w:rsidRPr="003550A4">
        <w:rPr>
          <w:rFonts w:ascii="Times New Roman" w:hAnsi="Times New Roman" w:cs="Times New Roman"/>
          <w:sz w:val="24"/>
          <w:szCs w:val="24"/>
        </w:rPr>
        <w:t>.</w:t>
      </w:r>
    </w:p>
    <w:p w:rsidR="00B9577D" w:rsidRDefault="00B9577D" w:rsidP="00B9577D">
      <w:pPr>
        <w:jc w:val="both"/>
        <w:rPr>
          <w:rFonts w:ascii="Times New Roman" w:hAnsi="Times New Roman" w:cs="Times New Roman"/>
          <w:sz w:val="24"/>
          <w:szCs w:val="24"/>
        </w:rPr>
      </w:pPr>
      <w:r>
        <w:rPr>
          <w:rFonts w:ascii="Times New Roman" w:hAnsi="Times New Roman" w:cs="Times New Roman"/>
          <w:sz w:val="24"/>
          <w:szCs w:val="24"/>
        </w:rPr>
        <w:t>Применительно к младенческому возрасту (до 1 года) и раннему возрасту первый и шестой принципы (полноценное проживание ребенком младенчества, раннего возраста, формирование познавательных интересов и познавательных действий в разных видах деятельности) обязывает взрослого создать такую среду для ребенка, в которой тот может развиваться и выполнять действия в соответствии со своим возрастом. В раннем возрасте такая среда предполагает осуществление</w:t>
      </w:r>
      <w:r w:rsidRPr="00706C43">
        <w:rPr>
          <w:rFonts w:ascii="Times New Roman" w:hAnsi="Times New Roman" w:cs="Times New Roman"/>
          <w:sz w:val="24"/>
          <w:szCs w:val="24"/>
        </w:rPr>
        <w:t xml:space="preserve"> предметн</w:t>
      </w:r>
      <w:r>
        <w:rPr>
          <w:rFonts w:ascii="Times New Roman" w:hAnsi="Times New Roman" w:cs="Times New Roman"/>
          <w:sz w:val="24"/>
          <w:szCs w:val="24"/>
        </w:rPr>
        <w:t>ой</w:t>
      </w:r>
      <w:r w:rsidRPr="00706C43">
        <w:rPr>
          <w:rFonts w:ascii="Times New Roman" w:hAnsi="Times New Roman" w:cs="Times New Roman"/>
          <w:sz w:val="24"/>
          <w:szCs w:val="24"/>
        </w:rPr>
        <w:t xml:space="preserve"> деятельност</w:t>
      </w:r>
      <w:r>
        <w:rPr>
          <w:rFonts w:ascii="Times New Roman" w:hAnsi="Times New Roman" w:cs="Times New Roman"/>
          <w:sz w:val="24"/>
          <w:szCs w:val="24"/>
        </w:rPr>
        <w:t>и и игру</w:t>
      </w:r>
      <w:r w:rsidRPr="00FA5750">
        <w:rPr>
          <w:rFonts w:ascii="Times New Roman" w:hAnsi="Times New Roman" w:cs="Times New Roman"/>
          <w:sz w:val="24"/>
          <w:szCs w:val="24"/>
        </w:rPr>
        <w:t xml:space="preserve"> с составными и динамическими игрушками; экспериментирование с материалами и веществами (песок, вода, тесто и пр.), общение с взрослым и совместные игры со сверстниками под руководством взрослого, самообслуживание и действия с бытовыми предметами-орудиями (ложка, совок, лопатка и пр.), восприятие смысла музыки, сказок, стихов, рассматривание картинок, двигательная активность</w:t>
      </w:r>
      <w:r>
        <w:rPr>
          <w:rFonts w:ascii="Times New Roman" w:hAnsi="Times New Roman" w:cs="Times New Roman"/>
          <w:sz w:val="24"/>
          <w:szCs w:val="24"/>
        </w:rPr>
        <w:t xml:space="preserve">. При этом в созданной взрослым среде, согласно второму и третьему принципам, ребенок сам выбирает интересный для него вид деятельности, взрослый лишь направляет и мотивирует его к занятию разными видами деятельности (например, к совместному рассматриванию картинок, прослушиванию музыки, песен, работе с различными материалами (красками, кубиками, </w:t>
      </w:r>
      <w:r>
        <w:rPr>
          <w:rFonts w:ascii="Times New Roman" w:hAnsi="Times New Roman" w:cs="Times New Roman"/>
          <w:sz w:val="24"/>
          <w:szCs w:val="24"/>
        </w:rPr>
        <w:lastRenderedPageBreak/>
        <w:t>пазлами и др.) в соответствии с возможностями ребенка, помогает ему в его действиях, если ребенок просит о помощи (четвертый принцип).</w:t>
      </w:r>
    </w:p>
    <w:p w:rsidR="00B9577D" w:rsidRDefault="00B9577D" w:rsidP="00B9577D">
      <w:pPr>
        <w:ind w:firstLine="567"/>
        <w:jc w:val="both"/>
        <w:rPr>
          <w:rFonts w:ascii="Times New Roman" w:hAnsi="Times New Roman" w:cs="Times New Roman"/>
          <w:sz w:val="24"/>
          <w:szCs w:val="24"/>
        </w:rPr>
      </w:pPr>
      <w:r>
        <w:rPr>
          <w:rFonts w:ascii="Times New Roman" w:hAnsi="Times New Roman" w:cs="Times New Roman"/>
          <w:sz w:val="24"/>
          <w:szCs w:val="24"/>
        </w:rPr>
        <w:t>В целом, можно обозначить следующие принципы гармоничного развития ребенка в возрасте до 3 лет:</w:t>
      </w:r>
    </w:p>
    <w:p w:rsidR="00B9577D" w:rsidRDefault="00B9577D" w:rsidP="00B9577D">
      <w:pPr>
        <w:pStyle w:val="a7"/>
        <w:numPr>
          <w:ilvl w:val="0"/>
          <w:numId w:val="2"/>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Принцип всестороннего развития. Это принцип говорит о том, что ребенка необходимо развивать комплексно, в разных направлениях. Речь идет в данном случае о </w:t>
      </w:r>
      <w:r w:rsidRPr="00FA5750">
        <w:rPr>
          <w:rFonts w:ascii="Times New Roman" w:hAnsi="Times New Roman" w:cs="Times New Roman"/>
          <w:sz w:val="24"/>
          <w:szCs w:val="24"/>
        </w:rPr>
        <w:t>физическо</w:t>
      </w:r>
      <w:r>
        <w:rPr>
          <w:rFonts w:ascii="Times New Roman" w:hAnsi="Times New Roman" w:cs="Times New Roman"/>
          <w:sz w:val="24"/>
          <w:szCs w:val="24"/>
        </w:rPr>
        <w:t>м</w:t>
      </w:r>
      <w:r w:rsidRPr="00FA5750">
        <w:rPr>
          <w:rFonts w:ascii="Times New Roman" w:hAnsi="Times New Roman" w:cs="Times New Roman"/>
          <w:sz w:val="24"/>
          <w:szCs w:val="24"/>
        </w:rPr>
        <w:t>, социально-коммуникативно</w:t>
      </w:r>
      <w:r>
        <w:rPr>
          <w:rFonts w:ascii="Times New Roman" w:hAnsi="Times New Roman" w:cs="Times New Roman"/>
          <w:sz w:val="24"/>
          <w:szCs w:val="24"/>
        </w:rPr>
        <w:t>м</w:t>
      </w:r>
      <w:r w:rsidRPr="00FA5750">
        <w:rPr>
          <w:rFonts w:ascii="Times New Roman" w:hAnsi="Times New Roman" w:cs="Times New Roman"/>
          <w:sz w:val="24"/>
          <w:szCs w:val="24"/>
        </w:rPr>
        <w:t>, познавательно</w:t>
      </w:r>
      <w:r>
        <w:rPr>
          <w:rFonts w:ascii="Times New Roman" w:hAnsi="Times New Roman" w:cs="Times New Roman"/>
          <w:sz w:val="24"/>
          <w:szCs w:val="24"/>
        </w:rPr>
        <w:t>м</w:t>
      </w:r>
      <w:r w:rsidRPr="00FA5750">
        <w:rPr>
          <w:rFonts w:ascii="Times New Roman" w:hAnsi="Times New Roman" w:cs="Times New Roman"/>
          <w:sz w:val="24"/>
          <w:szCs w:val="24"/>
        </w:rPr>
        <w:t>, речево</w:t>
      </w:r>
      <w:r>
        <w:rPr>
          <w:rFonts w:ascii="Times New Roman" w:hAnsi="Times New Roman" w:cs="Times New Roman"/>
          <w:sz w:val="24"/>
          <w:szCs w:val="24"/>
        </w:rPr>
        <w:t>м</w:t>
      </w:r>
      <w:r w:rsidRPr="00FA5750">
        <w:rPr>
          <w:rFonts w:ascii="Times New Roman" w:hAnsi="Times New Roman" w:cs="Times New Roman"/>
          <w:sz w:val="24"/>
          <w:szCs w:val="24"/>
        </w:rPr>
        <w:t xml:space="preserve"> и художественно-эстетическое развити</w:t>
      </w:r>
      <w:r>
        <w:rPr>
          <w:rFonts w:ascii="Times New Roman" w:hAnsi="Times New Roman" w:cs="Times New Roman"/>
          <w:sz w:val="24"/>
          <w:szCs w:val="24"/>
        </w:rPr>
        <w:t>и.</w:t>
      </w:r>
    </w:p>
    <w:p w:rsidR="00B9577D" w:rsidRDefault="00B9577D" w:rsidP="00B9577D">
      <w:pPr>
        <w:pStyle w:val="a7"/>
        <w:numPr>
          <w:ilvl w:val="0"/>
          <w:numId w:val="2"/>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Принцип здоровьесбережения. При подборе форм, методов развития ребенка, конкретных упражнений необходимо учитывать его физические и интеллектуальные возможности. </w:t>
      </w:r>
    </w:p>
    <w:p w:rsidR="00B9577D" w:rsidRDefault="00B9577D" w:rsidP="00B9577D">
      <w:pPr>
        <w:pStyle w:val="a7"/>
        <w:numPr>
          <w:ilvl w:val="0"/>
          <w:numId w:val="2"/>
        </w:numPr>
        <w:ind w:left="0" w:firstLine="567"/>
        <w:jc w:val="both"/>
        <w:rPr>
          <w:rFonts w:ascii="Times New Roman" w:hAnsi="Times New Roman" w:cs="Times New Roman"/>
          <w:sz w:val="24"/>
          <w:szCs w:val="24"/>
        </w:rPr>
      </w:pPr>
      <w:r>
        <w:rPr>
          <w:rFonts w:ascii="Times New Roman" w:hAnsi="Times New Roman" w:cs="Times New Roman"/>
          <w:sz w:val="24"/>
          <w:szCs w:val="24"/>
        </w:rPr>
        <w:t>Принцип активности. Ребенок принимает активное участие в своем развитии. Взрослый поощряет стремление ребенка к познанию, к самостоятельности, если действия ребенка не могут причинить ему вреда.</w:t>
      </w:r>
    </w:p>
    <w:p w:rsidR="00B9577D" w:rsidRDefault="00B9577D" w:rsidP="00B9577D">
      <w:pPr>
        <w:pStyle w:val="a7"/>
        <w:numPr>
          <w:ilvl w:val="0"/>
          <w:numId w:val="2"/>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Принцип систематичности и последовательности. Занятия с ребенком проводятся не время от времени, когда у взрослого есть свободное время или хорошее настроение, а постоянно, в выделенное время, они встроены в режим дня. Приобретение ребенком новых знаний, умений или навыков построено на использовании у них уже имеющихся возможностей, от простого к сложному. </w:t>
      </w:r>
    </w:p>
    <w:p w:rsidR="00B9577D" w:rsidRDefault="00B9577D" w:rsidP="00B9577D">
      <w:pPr>
        <w:pStyle w:val="a7"/>
        <w:numPr>
          <w:ilvl w:val="0"/>
          <w:numId w:val="2"/>
        </w:numPr>
        <w:ind w:left="0" w:firstLine="567"/>
        <w:jc w:val="both"/>
        <w:rPr>
          <w:rFonts w:ascii="Times New Roman" w:hAnsi="Times New Roman" w:cs="Times New Roman"/>
          <w:sz w:val="24"/>
          <w:szCs w:val="24"/>
        </w:rPr>
      </w:pPr>
      <w:r w:rsidRPr="002977E1">
        <w:rPr>
          <w:rFonts w:ascii="Times New Roman" w:hAnsi="Times New Roman" w:cs="Times New Roman"/>
          <w:sz w:val="24"/>
          <w:szCs w:val="24"/>
        </w:rPr>
        <w:t xml:space="preserve">Принцип повторения. Для закрепления навыка, формирования привычки, как мы это уже выяснили, необходимо его неоднократное использование. </w:t>
      </w:r>
    </w:p>
    <w:p w:rsidR="00B9577D" w:rsidRPr="002977E1" w:rsidRDefault="00B9577D" w:rsidP="00B9577D">
      <w:pPr>
        <w:pStyle w:val="a7"/>
        <w:numPr>
          <w:ilvl w:val="0"/>
          <w:numId w:val="2"/>
        </w:numPr>
        <w:ind w:left="0" w:firstLine="567"/>
        <w:jc w:val="both"/>
        <w:rPr>
          <w:rFonts w:ascii="Times New Roman" w:hAnsi="Times New Roman" w:cs="Times New Roman"/>
          <w:sz w:val="24"/>
          <w:szCs w:val="24"/>
        </w:rPr>
      </w:pPr>
      <w:r w:rsidRPr="002977E1">
        <w:rPr>
          <w:rFonts w:ascii="Times New Roman" w:hAnsi="Times New Roman" w:cs="Times New Roman"/>
          <w:sz w:val="24"/>
          <w:szCs w:val="24"/>
        </w:rPr>
        <w:t>Принцип наглядности. Взрослый показывает ребенку, как играть, как обращаться с предметом, как вести себя. При знакомстве с предметами и вещами показывает их, дает ребенку потрогать, пощупать, покрутить в руках (если они безопасны).</w:t>
      </w:r>
    </w:p>
    <w:p w:rsidR="00B9577D" w:rsidRDefault="00B9577D" w:rsidP="00B9577D">
      <w:pPr>
        <w:pStyle w:val="a7"/>
        <w:numPr>
          <w:ilvl w:val="0"/>
          <w:numId w:val="2"/>
        </w:numPr>
        <w:ind w:left="0" w:firstLine="567"/>
        <w:jc w:val="both"/>
        <w:rPr>
          <w:rFonts w:ascii="Times New Roman" w:hAnsi="Times New Roman" w:cs="Times New Roman"/>
          <w:sz w:val="24"/>
          <w:szCs w:val="24"/>
        </w:rPr>
      </w:pPr>
      <w:r w:rsidRPr="002977E1">
        <w:rPr>
          <w:rFonts w:ascii="Times New Roman" w:hAnsi="Times New Roman" w:cs="Times New Roman"/>
          <w:sz w:val="24"/>
          <w:szCs w:val="24"/>
        </w:rPr>
        <w:t xml:space="preserve">Принцип заинтересованности. Ребенок лучше всего развивается в игре, поскольку она является ведущим видом деятельности для </w:t>
      </w:r>
      <w:r>
        <w:rPr>
          <w:rFonts w:ascii="Times New Roman" w:hAnsi="Times New Roman" w:cs="Times New Roman"/>
          <w:sz w:val="24"/>
          <w:szCs w:val="24"/>
        </w:rPr>
        <w:t xml:space="preserve">дошкольного </w:t>
      </w:r>
      <w:r w:rsidRPr="002977E1">
        <w:rPr>
          <w:rFonts w:ascii="Times New Roman" w:hAnsi="Times New Roman" w:cs="Times New Roman"/>
          <w:sz w:val="24"/>
          <w:szCs w:val="24"/>
        </w:rPr>
        <w:t xml:space="preserve">возраста. И от игры он должен получать положительные эмоции. Тогда ему снова захочется проявить активность, совместно со взрослым или самостоятельно заняться изучением нового или повторением старого, предлагаемого взрослым. </w:t>
      </w:r>
      <w:r>
        <w:rPr>
          <w:rFonts w:ascii="Times New Roman" w:hAnsi="Times New Roman" w:cs="Times New Roman"/>
          <w:sz w:val="24"/>
          <w:szCs w:val="24"/>
        </w:rPr>
        <w:t>Методы работы с ним и упражнения подбираются таким образом, чтобы они были ему интересны или могли его заинтересовать.</w:t>
      </w:r>
    </w:p>
    <w:p w:rsidR="00B9577D" w:rsidRDefault="00B9577D" w:rsidP="00B9577D">
      <w:pPr>
        <w:pStyle w:val="a7"/>
        <w:rPr>
          <w:rFonts w:ascii="Times New Roman" w:hAnsi="Times New Roman" w:cs="Times New Roman"/>
          <w:sz w:val="24"/>
          <w:szCs w:val="24"/>
        </w:rPr>
      </w:pPr>
      <w:r>
        <w:rPr>
          <w:rFonts w:ascii="Times New Roman" w:hAnsi="Times New Roman" w:cs="Times New Roman"/>
          <w:sz w:val="24"/>
          <w:szCs w:val="24"/>
        </w:rPr>
        <w:t xml:space="preserve">Задачи гармоничного развития ребенка </w:t>
      </w:r>
      <w:r w:rsidRPr="003D30A3">
        <w:rPr>
          <w:rFonts w:ascii="Times New Roman" w:hAnsi="Times New Roman" w:cs="Times New Roman"/>
          <w:sz w:val="24"/>
          <w:szCs w:val="24"/>
        </w:rPr>
        <w:t>от рождения до трех лет</w:t>
      </w:r>
      <w:r>
        <w:rPr>
          <w:rFonts w:ascii="Times New Roman" w:hAnsi="Times New Roman" w:cs="Times New Roman"/>
          <w:sz w:val="24"/>
          <w:szCs w:val="24"/>
        </w:rPr>
        <w:t>:</w:t>
      </w:r>
    </w:p>
    <w:p w:rsidR="00B9577D" w:rsidRDefault="00B9577D" w:rsidP="00B9577D">
      <w:pPr>
        <w:pStyle w:val="a7"/>
        <w:numPr>
          <w:ilvl w:val="0"/>
          <w:numId w:val="3"/>
        </w:numPr>
        <w:ind w:left="0" w:firstLine="567"/>
        <w:jc w:val="both"/>
        <w:rPr>
          <w:rFonts w:ascii="Times New Roman" w:hAnsi="Times New Roman" w:cs="Times New Roman"/>
          <w:sz w:val="24"/>
          <w:szCs w:val="24"/>
        </w:rPr>
      </w:pPr>
      <w:r>
        <w:rPr>
          <w:rFonts w:ascii="Times New Roman" w:hAnsi="Times New Roman" w:cs="Times New Roman"/>
          <w:sz w:val="24"/>
          <w:szCs w:val="24"/>
        </w:rPr>
        <w:t>С</w:t>
      </w:r>
      <w:r w:rsidRPr="005553D3">
        <w:rPr>
          <w:rFonts w:ascii="Times New Roman" w:hAnsi="Times New Roman" w:cs="Times New Roman"/>
          <w:sz w:val="24"/>
          <w:szCs w:val="24"/>
        </w:rPr>
        <w:t>воевременно и правильно закладывать основы полноценного здоровья и развития малыша</w:t>
      </w:r>
      <w:r>
        <w:rPr>
          <w:rFonts w:ascii="Times New Roman" w:hAnsi="Times New Roman" w:cs="Times New Roman"/>
          <w:sz w:val="24"/>
          <w:szCs w:val="24"/>
        </w:rPr>
        <w:t xml:space="preserve">. Другими словами, в развитии своего ребенка отталкиваться от его </w:t>
      </w:r>
      <w:r>
        <w:rPr>
          <w:rFonts w:ascii="Times New Roman" w:hAnsi="Times New Roman" w:cs="Times New Roman"/>
          <w:sz w:val="24"/>
          <w:szCs w:val="24"/>
        </w:rPr>
        <w:lastRenderedPageBreak/>
        <w:t>возрастных особенностей, возможностей, а также показателей нормального развития в соответствии с определенным возрастом. Пример таких показателей приведен в разделе «Наглядные материалы» (</w:t>
      </w:r>
      <w:r w:rsidRPr="009134A6">
        <w:rPr>
          <w:rFonts w:ascii="Times New Roman" w:hAnsi="Times New Roman" w:cs="Times New Roman"/>
          <w:sz w:val="24"/>
          <w:szCs w:val="24"/>
        </w:rPr>
        <w:t>Показатели развития ребенка в возрасте от 0 до 3 лет</w:t>
      </w:r>
      <w:r>
        <w:rPr>
          <w:rFonts w:ascii="Times New Roman" w:hAnsi="Times New Roman" w:cs="Times New Roman"/>
          <w:sz w:val="24"/>
          <w:szCs w:val="24"/>
        </w:rPr>
        <w:t>).</w:t>
      </w:r>
    </w:p>
    <w:p w:rsidR="00B9577D" w:rsidRDefault="00B9577D" w:rsidP="00B9577D">
      <w:pPr>
        <w:pStyle w:val="a7"/>
        <w:numPr>
          <w:ilvl w:val="0"/>
          <w:numId w:val="3"/>
        </w:numPr>
        <w:ind w:left="0" w:firstLine="567"/>
        <w:jc w:val="both"/>
        <w:rPr>
          <w:rFonts w:ascii="Times New Roman" w:hAnsi="Times New Roman" w:cs="Times New Roman"/>
          <w:sz w:val="24"/>
          <w:szCs w:val="24"/>
        </w:rPr>
      </w:pPr>
      <w:r>
        <w:rPr>
          <w:rFonts w:ascii="Times New Roman" w:hAnsi="Times New Roman" w:cs="Times New Roman"/>
          <w:sz w:val="24"/>
          <w:szCs w:val="24"/>
        </w:rPr>
        <w:t>Осуществлять систематический контроль за развитием Вашего ребенка. До одного года родители со своим ребенком один раз в месяц посещают педиатра, который как раз и отслеживает процесс развития Вашего малыша (Вашей малышки). В случае необходимости он направляет на консультацию к узкому специалисту. Родителям важно посещать ежемесячно педиатра и следовать его рекомендациям. После того, как ребенку исполнится год, ежемесячное посещение педиатра уже не требуется, и функция контроля за результатами развития ребенка полностью возлагается на родителей. Если на первом году ребенок наблюдался у узких специалистов и поставлен на диагностический учет, то с начала второго года он продолжает находиться под наблюдением. Родители в установленные дату и время посещают поликлинику и четко следуют рекомендациям врача. Если ребенок не состоит на диагностическом учете, то родители самостоятельно контролируют рост и развитие своего малыша (малышки), в случае необходимости записываясь на консультацию к педиатру или узкому специалисту.</w:t>
      </w:r>
    </w:p>
    <w:p w:rsidR="00B9577D" w:rsidRPr="001C0096" w:rsidRDefault="00B9577D" w:rsidP="00B9577D">
      <w:pPr>
        <w:pStyle w:val="a7"/>
        <w:numPr>
          <w:ilvl w:val="0"/>
          <w:numId w:val="3"/>
        </w:numPr>
        <w:ind w:left="0" w:firstLine="567"/>
        <w:jc w:val="both"/>
        <w:rPr>
          <w:rFonts w:ascii="Times New Roman" w:hAnsi="Times New Roman" w:cs="Times New Roman"/>
          <w:sz w:val="24"/>
          <w:szCs w:val="24"/>
        </w:rPr>
      </w:pPr>
      <w:r>
        <w:rPr>
          <w:rFonts w:ascii="Times New Roman" w:hAnsi="Times New Roman" w:cs="Times New Roman"/>
          <w:sz w:val="24"/>
          <w:szCs w:val="24"/>
        </w:rPr>
        <w:t>Контроль за развитием ребенка должен носить комплексный характер. То есть ребенок периодически должен проходить комплексное обследование (диспансеризацию) в установленные сроки. Так, например, о</w:t>
      </w:r>
      <w:r w:rsidRPr="001C0096">
        <w:rPr>
          <w:rFonts w:ascii="Times New Roman" w:hAnsi="Times New Roman" w:cs="Times New Roman"/>
          <w:sz w:val="24"/>
          <w:szCs w:val="24"/>
        </w:rPr>
        <w:t>т 1 до 2 лет диспансеризация детей проводится раз в квартал, от 2 до 3 лет – раз в полг</w:t>
      </w:r>
      <w:r>
        <w:rPr>
          <w:rFonts w:ascii="Times New Roman" w:hAnsi="Times New Roman" w:cs="Times New Roman"/>
          <w:sz w:val="24"/>
          <w:szCs w:val="24"/>
        </w:rPr>
        <w:t>ода, а в 3 года – единовременно. До года комплексное обследование проводится в 1, 3, 6 месяцев</w:t>
      </w:r>
      <w:r>
        <w:rPr>
          <w:rStyle w:val="a6"/>
          <w:rFonts w:ascii="Times New Roman" w:hAnsi="Times New Roman" w:cs="Times New Roman"/>
          <w:sz w:val="24"/>
          <w:szCs w:val="24"/>
        </w:rPr>
        <w:footnoteReference w:id="9"/>
      </w:r>
      <w:r>
        <w:rPr>
          <w:rFonts w:ascii="Times New Roman" w:hAnsi="Times New Roman" w:cs="Times New Roman"/>
          <w:sz w:val="24"/>
          <w:szCs w:val="24"/>
        </w:rPr>
        <w:t xml:space="preserve">. </w:t>
      </w:r>
    </w:p>
    <w:p w:rsidR="00B9577D" w:rsidRDefault="00B9577D" w:rsidP="00B9577D">
      <w:pPr>
        <w:pStyle w:val="a7"/>
        <w:numPr>
          <w:ilvl w:val="0"/>
          <w:numId w:val="3"/>
        </w:numPr>
        <w:ind w:left="0" w:firstLine="567"/>
        <w:jc w:val="both"/>
        <w:rPr>
          <w:rFonts w:ascii="Times New Roman" w:hAnsi="Times New Roman" w:cs="Times New Roman"/>
          <w:sz w:val="24"/>
          <w:szCs w:val="24"/>
        </w:rPr>
      </w:pPr>
      <w:r>
        <w:rPr>
          <w:rFonts w:ascii="Times New Roman" w:hAnsi="Times New Roman" w:cs="Times New Roman"/>
          <w:sz w:val="24"/>
          <w:szCs w:val="24"/>
        </w:rPr>
        <w:t>Развивать ребенка через игру. Игра в дошкольном возрасте является ведущим видом деятельности. В игре ребенок быстрее усваивает информацию, сам вид деятельности ему интересен.</w:t>
      </w:r>
    </w:p>
    <w:p w:rsidR="00B9577D" w:rsidRDefault="00B9577D" w:rsidP="00B9577D">
      <w:pPr>
        <w:pStyle w:val="a7"/>
        <w:numPr>
          <w:ilvl w:val="0"/>
          <w:numId w:val="3"/>
        </w:numPr>
        <w:ind w:left="0" w:firstLine="567"/>
        <w:jc w:val="both"/>
        <w:rPr>
          <w:rFonts w:ascii="Times New Roman" w:hAnsi="Times New Roman" w:cs="Times New Roman"/>
          <w:sz w:val="24"/>
          <w:szCs w:val="24"/>
        </w:rPr>
      </w:pPr>
      <w:r>
        <w:rPr>
          <w:rFonts w:ascii="Times New Roman" w:hAnsi="Times New Roman" w:cs="Times New Roman"/>
          <w:sz w:val="24"/>
          <w:szCs w:val="24"/>
        </w:rPr>
        <w:t>У</w:t>
      </w:r>
      <w:r w:rsidRPr="008338CD">
        <w:rPr>
          <w:rFonts w:ascii="Times New Roman" w:hAnsi="Times New Roman" w:cs="Times New Roman"/>
          <w:sz w:val="24"/>
          <w:szCs w:val="24"/>
        </w:rPr>
        <w:t>довлетворять потребность малыша в разнообразных движения</w:t>
      </w:r>
      <w:r>
        <w:rPr>
          <w:rFonts w:ascii="Times New Roman" w:hAnsi="Times New Roman" w:cs="Times New Roman"/>
          <w:sz w:val="24"/>
          <w:szCs w:val="24"/>
        </w:rPr>
        <w:t>х. Для этого создавать условия (</w:t>
      </w:r>
      <w:r w:rsidRPr="008E0D8D">
        <w:rPr>
          <w:rFonts w:ascii="Times New Roman" w:hAnsi="Times New Roman" w:cs="Times New Roman"/>
          <w:sz w:val="24"/>
          <w:szCs w:val="24"/>
        </w:rPr>
        <w:t>удобная одежда, развивающая среда в игровой комнате, содержательная прогулка в любое время года</w:t>
      </w:r>
      <w:r>
        <w:rPr>
          <w:rFonts w:ascii="Times New Roman" w:hAnsi="Times New Roman" w:cs="Times New Roman"/>
          <w:sz w:val="24"/>
          <w:szCs w:val="24"/>
        </w:rPr>
        <w:t>), чтобы ребенок стремился двигаться и познавать новое. При этом сочетать активные игры со спокойной деятельностью, чтобы избежать утомления или перевозбуждения ребенка.</w:t>
      </w:r>
    </w:p>
    <w:p w:rsidR="00B9577D" w:rsidRDefault="00B9577D" w:rsidP="00B9577D">
      <w:pPr>
        <w:pStyle w:val="a7"/>
        <w:numPr>
          <w:ilvl w:val="0"/>
          <w:numId w:val="3"/>
        </w:numPr>
        <w:ind w:left="0" w:firstLine="567"/>
        <w:jc w:val="both"/>
        <w:rPr>
          <w:rFonts w:ascii="Times New Roman" w:hAnsi="Times New Roman" w:cs="Times New Roman"/>
          <w:sz w:val="24"/>
          <w:szCs w:val="24"/>
        </w:rPr>
      </w:pPr>
      <w:r>
        <w:rPr>
          <w:rFonts w:ascii="Times New Roman" w:hAnsi="Times New Roman" w:cs="Times New Roman"/>
          <w:sz w:val="24"/>
          <w:szCs w:val="24"/>
        </w:rPr>
        <w:t>Поддерживать с ребенком эмоциональный и телесный контакт: больше общаться, обнимать (прикасаться, поглаживать), хвалить, терпеливо относится к капризам, отвлекать и т.д.</w:t>
      </w:r>
    </w:p>
    <w:p w:rsidR="00B9577D" w:rsidRDefault="00B9577D" w:rsidP="00B9577D">
      <w:pPr>
        <w:pStyle w:val="a7"/>
        <w:numPr>
          <w:ilvl w:val="0"/>
          <w:numId w:val="3"/>
        </w:numPr>
        <w:ind w:left="0" w:firstLine="567"/>
        <w:jc w:val="both"/>
        <w:rPr>
          <w:rFonts w:ascii="Times New Roman" w:hAnsi="Times New Roman" w:cs="Times New Roman"/>
          <w:sz w:val="24"/>
          <w:szCs w:val="24"/>
        </w:rPr>
      </w:pPr>
      <w:r>
        <w:rPr>
          <w:rFonts w:ascii="Times New Roman" w:hAnsi="Times New Roman" w:cs="Times New Roman"/>
          <w:sz w:val="24"/>
          <w:szCs w:val="24"/>
        </w:rPr>
        <w:t>Общаться и взаимодействовать с ребенком ежедневно.</w:t>
      </w:r>
    </w:p>
    <w:p w:rsidR="00B9577D" w:rsidRDefault="00B9577D" w:rsidP="00B9577D">
      <w:pPr>
        <w:pStyle w:val="a7"/>
        <w:numPr>
          <w:ilvl w:val="0"/>
          <w:numId w:val="3"/>
        </w:numPr>
        <w:ind w:left="0" w:firstLine="567"/>
        <w:jc w:val="both"/>
        <w:rPr>
          <w:rFonts w:ascii="Times New Roman" w:hAnsi="Times New Roman" w:cs="Times New Roman"/>
          <w:sz w:val="24"/>
          <w:szCs w:val="24"/>
        </w:rPr>
      </w:pPr>
      <w:r w:rsidRPr="00D46A47">
        <w:rPr>
          <w:rFonts w:ascii="Times New Roman" w:hAnsi="Times New Roman" w:cs="Times New Roman"/>
          <w:sz w:val="24"/>
          <w:szCs w:val="24"/>
        </w:rPr>
        <w:lastRenderedPageBreak/>
        <w:t>Всем членам семьи и одному родителю, в частности, придерживаться одной линии воспитания. Когда один взрослый разрешает, а другой запрещает, ребенку трудно понять, так можно это делать или нельзя? То же самое: если сегодня мама разрешила погладить кошку на улице, а на следующий день отругала за это, возникает справедливый вопрос: почему? С возрастом ребенок просто научится из непостоянства взрослого или их различного отношения к одной и той же ситуации извлекать выгоду для себя</w:t>
      </w:r>
      <w:r>
        <w:rPr>
          <w:rFonts w:ascii="Times New Roman" w:hAnsi="Times New Roman" w:cs="Times New Roman"/>
          <w:sz w:val="24"/>
          <w:szCs w:val="24"/>
        </w:rPr>
        <w:t>.</w:t>
      </w:r>
    </w:p>
    <w:p w:rsidR="00B9577D" w:rsidRPr="00D46A47" w:rsidRDefault="00B9577D" w:rsidP="00B9577D">
      <w:pPr>
        <w:pStyle w:val="a7"/>
        <w:ind w:left="567"/>
        <w:jc w:val="both"/>
        <w:rPr>
          <w:rFonts w:ascii="Times New Roman" w:hAnsi="Times New Roman" w:cs="Times New Roman"/>
          <w:sz w:val="24"/>
          <w:szCs w:val="24"/>
        </w:rPr>
      </w:pPr>
      <w:r w:rsidRPr="00D46A47">
        <w:rPr>
          <w:rFonts w:ascii="Times New Roman" w:hAnsi="Times New Roman" w:cs="Times New Roman"/>
          <w:sz w:val="24"/>
          <w:szCs w:val="24"/>
        </w:rPr>
        <w:t>Вопросы для самоконтроля</w:t>
      </w:r>
    </w:p>
    <w:p w:rsidR="00B9577D" w:rsidRPr="00D46A47" w:rsidRDefault="00B9577D" w:rsidP="00B9577D">
      <w:pPr>
        <w:pStyle w:val="a7"/>
        <w:numPr>
          <w:ilvl w:val="0"/>
          <w:numId w:val="4"/>
        </w:numPr>
        <w:rPr>
          <w:rFonts w:ascii="Times New Roman" w:hAnsi="Times New Roman" w:cs="Times New Roman"/>
          <w:sz w:val="24"/>
          <w:szCs w:val="24"/>
        </w:rPr>
      </w:pPr>
      <w:r w:rsidRPr="00D46A47">
        <w:rPr>
          <w:rFonts w:ascii="Times New Roman" w:hAnsi="Times New Roman" w:cs="Times New Roman"/>
          <w:sz w:val="24"/>
          <w:szCs w:val="24"/>
        </w:rPr>
        <w:t xml:space="preserve">В чем </w:t>
      </w:r>
      <w:r>
        <w:rPr>
          <w:rFonts w:ascii="Times New Roman" w:hAnsi="Times New Roman" w:cs="Times New Roman"/>
          <w:sz w:val="24"/>
          <w:szCs w:val="24"/>
        </w:rPr>
        <w:t xml:space="preserve">заключается </w:t>
      </w:r>
      <w:r w:rsidRPr="00D46A47">
        <w:rPr>
          <w:rFonts w:ascii="Times New Roman" w:hAnsi="Times New Roman" w:cs="Times New Roman"/>
          <w:sz w:val="24"/>
          <w:szCs w:val="24"/>
        </w:rPr>
        <w:t>гармоничное развитие ребенка</w:t>
      </w:r>
      <w:r>
        <w:rPr>
          <w:rFonts w:ascii="Times New Roman" w:hAnsi="Times New Roman" w:cs="Times New Roman"/>
          <w:sz w:val="24"/>
          <w:szCs w:val="24"/>
        </w:rPr>
        <w:t xml:space="preserve"> в возрасте до 3 лет</w:t>
      </w:r>
      <w:r w:rsidRPr="00D46A47">
        <w:rPr>
          <w:rFonts w:ascii="Times New Roman" w:hAnsi="Times New Roman" w:cs="Times New Roman"/>
          <w:sz w:val="24"/>
          <w:szCs w:val="24"/>
        </w:rPr>
        <w:t>?</w:t>
      </w:r>
    </w:p>
    <w:p w:rsidR="00B9577D" w:rsidRDefault="00B9577D" w:rsidP="00B9577D">
      <w:pPr>
        <w:pStyle w:val="a7"/>
        <w:numPr>
          <w:ilvl w:val="0"/>
          <w:numId w:val="4"/>
        </w:numPr>
        <w:rPr>
          <w:rFonts w:ascii="Times New Roman" w:hAnsi="Times New Roman" w:cs="Times New Roman"/>
          <w:sz w:val="24"/>
          <w:szCs w:val="24"/>
        </w:rPr>
      </w:pPr>
      <w:r>
        <w:rPr>
          <w:rFonts w:ascii="Times New Roman" w:hAnsi="Times New Roman" w:cs="Times New Roman"/>
          <w:sz w:val="24"/>
          <w:szCs w:val="24"/>
        </w:rPr>
        <w:t>Каковы принципы гармоничного развития детей в возрасте от 1 года до 3 лет?</w:t>
      </w:r>
    </w:p>
    <w:p w:rsidR="007F27F6" w:rsidRDefault="00B9577D" w:rsidP="00B9577D">
      <w:r>
        <w:rPr>
          <w:rFonts w:ascii="Times New Roman" w:hAnsi="Times New Roman" w:cs="Times New Roman"/>
          <w:sz w:val="24"/>
          <w:szCs w:val="24"/>
        </w:rPr>
        <w:t>Какие задачи стоят перед родителями, чтобы обеспечить ребенку гармоничное развитие?</w:t>
      </w:r>
      <w:bookmarkStart w:id="0" w:name="_GoBack"/>
      <w:bookmarkEnd w:id="0"/>
    </w:p>
    <w:sectPr w:rsidR="007F27F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4F7" w:rsidRDefault="009E74F7" w:rsidP="00B9577D">
      <w:pPr>
        <w:spacing w:line="240" w:lineRule="auto"/>
      </w:pPr>
      <w:r>
        <w:separator/>
      </w:r>
    </w:p>
  </w:endnote>
  <w:endnote w:type="continuationSeparator" w:id="0">
    <w:p w:rsidR="009E74F7" w:rsidRDefault="009E74F7" w:rsidP="00B957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4F7" w:rsidRDefault="009E74F7" w:rsidP="00B9577D">
      <w:pPr>
        <w:spacing w:line="240" w:lineRule="auto"/>
      </w:pPr>
      <w:r>
        <w:separator/>
      </w:r>
    </w:p>
  </w:footnote>
  <w:footnote w:type="continuationSeparator" w:id="0">
    <w:p w:rsidR="009E74F7" w:rsidRDefault="009E74F7" w:rsidP="00B9577D">
      <w:pPr>
        <w:spacing w:line="240" w:lineRule="auto"/>
      </w:pPr>
      <w:r>
        <w:continuationSeparator/>
      </w:r>
    </w:p>
  </w:footnote>
  <w:footnote w:id="1">
    <w:p w:rsidR="00B9577D" w:rsidRDefault="00B9577D" w:rsidP="00B9577D">
      <w:pPr>
        <w:pStyle w:val="a4"/>
      </w:pPr>
      <w:r>
        <w:rPr>
          <w:rStyle w:val="a6"/>
        </w:rPr>
        <w:footnoteRef/>
      </w:r>
      <w:r>
        <w:t xml:space="preserve"> </w:t>
      </w:r>
      <w:hyperlink r:id="rId1" w:history="1">
        <w:r w:rsidRPr="00762FCB">
          <w:rPr>
            <w:rStyle w:val="a3"/>
          </w:rPr>
          <w:t>https://gufo.me/dict/dal/гармония</w:t>
        </w:r>
      </w:hyperlink>
      <w:r>
        <w:t xml:space="preserve"> </w:t>
      </w:r>
    </w:p>
  </w:footnote>
  <w:footnote w:id="2">
    <w:p w:rsidR="00B9577D" w:rsidRDefault="00B9577D" w:rsidP="00B9577D">
      <w:pPr>
        <w:pStyle w:val="a4"/>
      </w:pPr>
      <w:r>
        <w:rPr>
          <w:rStyle w:val="a6"/>
        </w:rPr>
        <w:footnoteRef/>
      </w:r>
      <w:r>
        <w:t xml:space="preserve"> </w:t>
      </w:r>
      <w:hyperlink r:id="rId2" w:history="1">
        <w:r w:rsidRPr="00762FCB">
          <w:rPr>
            <w:rStyle w:val="a3"/>
          </w:rPr>
          <w:t>https://ppt-online.org/162805</w:t>
        </w:r>
      </w:hyperlink>
      <w:r>
        <w:t xml:space="preserve"> </w:t>
      </w:r>
    </w:p>
  </w:footnote>
  <w:footnote w:id="3">
    <w:p w:rsidR="00B9577D" w:rsidRDefault="00B9577D" w:rsidP="00B9577D">
      <w:pPr>
        <w:pStyle w:val="a4"/>
      </w:pPr>
      <w:r>
        <w:rPr>
          <w:rStyle w:val="a6"/>
        </w:rPr>
        <w:footnoteRef/>
      </w:r>
      <w:r>
        <w:t xml:space="preserve"> «Психология человека от рождения до смерти» (под редакцией А.А.Реана), Санкт-Петербург, 2002 год, 656 стр. (серия «Психологическая энциклопедия»)</w:t>
      </w:r>
    </w:p>
  </w:footnote>
  <w:footnote w:id="4">
    <w:p w:rsidR="00B9577D" w:rsidRDefault="00B9577D" w:rsidP="00B9577D">
      <w:pPr>
        <w:pStyle w:val="a4"/>
      </w:pPr>
      <w:r>
        <w:rPr>
          <w:rStyle w:val="a6"/>
        </w:rPr>
        <w:footnoteRef/>
      </w:r>
      <w:r>
        <w:t xml:space="preserve"> Безусловный рефлекс - это врожденная реакция организма на внешний или внутренний раздражитель.  </w:t>
      </w:r>
    </w:p>
  </w:footnote>
  <w:footnote w:id="5">
    <w:p w:rsidR="00B9577D" w:rsidRDefault="00B9577D" w:rsidP="00B9577D">
      <w:pPr>
        <w:pStyle w:val="a4"/>
      </w:pPr>
      <w:r>
        <w:rPr>
          <w:rStyle w:val="a6"/>
        </w:rPr>
        <w:footnoteRef/>
      </w:r>
      <w:r>
        <w:t xml:space="preserve"> Условный рефлекс – это приобретенная реакция организма на внешний или внутренний раздражитель. Например, если мама кормит ребенка грудью постоянно в определенной позе, то через некоторое время, когда ребенок оказывается в этом положении, он демонстрирует сосательные движения. Либо ребенок привыкает с первых дней к голосу взрослого, который много времени проводит с ним рядом и, когда слышит его, то с 3-4 недели поворачивается на его звук, прислушивается. </w:t>
      </w:r>
    </w:p>
  </w:footnote>
  <w:footnote w:id="6">
    <w:p w:rsidR="00B9577D" w:rsidRDefault="00B9577D" w:rsidP="00B9577D">
      <w:pPr>
        <w:pStyle w:val="a4"/>
      </w:pPr>
      <w:r>
        <w:rPr>
          <w:rStyle w:val="a6"/>
        </w:rPr>
        <w:footnoteRef/>
      </w:r>
      <w:r>
        <w:t xml:space="preserve"> Таблицы 1,2,3 заимствованы из учебного пособия И.Ю.Кулагина, В.Н. Колюцкий «Возрастная психология», Москва, 2оо1 г, ООО»ТЦ Сфера», 464 стр. </w:t>
      </w:r>
    </w:p>
  </w:footnote>
  <w:footnote w:id="7">
    <w:p w:rsidR="00B9577D" w:rsidRDefault="00B9577D" w:rsidP="00B9577D">
      <w:pPr>
        <w:pStyle w:val="a4"/>
      </w:pPr>
      <w:r>
        <w:rPr>
          <w:rStyle w:val="a6"/>
        </w:rPr>
        <w:footnoteRef/>
      </w:r>
      <w:r>
        <w:t xml:space="preserve"> Психологический словарь (</w:t>
      </w:r>
      <w:hyperlink r:id="rId3" w:history="1">
        <w:r w:rsidRPr="00762FCB">
          <w:rPr>
            <w:rStyle w:val="a3"/>
          </w:rPr>
          <w:t>http://www.psychologies.ru/glossary/15/privyichka/</w:t>
        </w:r>
      </w:hyperlink>
      <w:r>
        <w:t xml:space="preserve">) </w:t>
      </w:r>
    </w:p>
  </w:footnote>
  <w:footnote w:id="8">
    <w:p w:rsidR="00B9577D" w:rsidRDefault="00B9577D" w:rsidP="00B9577D">
      <w:pPr>
        <w:pStyle w:val="a4"/>
      </w:pPr>
      <w:r>
        <w:rPr>
          <w:rStyle w:val="a6"/>
        </w:rPr>
        <w:footnoteRef/>
      </w:r>
      <w:r>
        <w:t xml:space="preserve"> Федеральный государственный образовательный стандарт дошкольного образования утвержден Приказом Министерства образования и науки Российской Федерации (Минобрнауки России) от 17 октября 2013 г. N 1155 г. Москва "Об утверждении федерального государственного образовательного стандарта дошкольного образования"</w:t>
      </w:r>
    </w:p>
  </w:footnote>
  <w:footnote w:id="9">
    <w:p w:rsidR="00B9577D" w:rsidRDefault="00B9577D" w:rsidP="00B9577D">
      <w:pPr>
        <w:pStyle w:val="a4"/>
      </w:pPr>
      <w:r>
        <w:rPr>
          <w:rStyle w:val="a6"/>
        </w:rPr>
        <w:footnoteRef/>
      </w:r>
      <w:r>
        <w:t xml:space="preserve"> Диспансеризация детей: цели, виды и особенности формирования программ, </w:t>
      </w:r>
      <w:hyperlink r:id="rId4" w:history="1">
        <w:r w:rsidRPr="00657696">
          <w:rPr>
            <w:rStyle w:val="a3"/>
          </w:rPr>
          <w:t>https://www.kp.ru/guide/dispanserizatsija-detei.html</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940C0"/>
    <w:multiLevelType w:val="hybridMultilevel"/>
    <w:tmpl w:val="D37CD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7C6664"/>
    <w:multiLevelType w:val="hybridMultilevel"/>
    <w:tmpl w:val="079A1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CCE21F9"/>
    <w:multiLevelType w:val="hybridMultilevel"/>
    <w:tmpl w:val="09041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6638FF"/>
    <w:multiLevelType w:val="hybridMultilevel"/>
    <w:tmpl w:val="ED58DF72"/>
    <w:lvl w:ilvl="0" w:tplc="FA5426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77D"/>
    <w:rsid w:val="007F27F6"/>
    <w:rsid w:val="009E74F7"/>
    <w:rsid w:val="00B9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77D"/>
    <w:pPr>
      <w:spacing w:after="0" w:line="360" w:lineRule="auto"/>
    </w:pPr>
  </w:style>
  <w:style w:type="paragraph" w:styleId="2">
    <w:name w:val="heading 2"/>
    <w:basedOn w:val="a"/>
    <w:next w:val="a"/>
    <w:link w:val="20"/>
    <w:uiPriority w:val="9"/>
    <w:unhideWhenUsed/>
    <w:qFormat/>
    <w:rsid w:val="00B9577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9577D"/>
    <w:rPr>
      <w:rFonts w:asciiTheme="majorHAnsi" w:eastAsiaTheme="majorEastAsia" w:hAnsiTheme="majorHAnsi" w:cstheme="majorBidi"/>
      <w:color w:val="365F91" w:themeColor="accent1" w:themeShade="BF"/>
      <w:sz w:val="26"/>
      <w:szCs w:val="26"/>
    </w:rPr>
  </w:style>
  <w:style w:type="character" w:styleId="a3">
    <w:name w:val="Hyperlink"/>
    <w:basedOn w:val="a0"/>
    <w:uiPriority w:val="99"/>
    <w:unhideWhenUsed/>
    <w:rsid w:val="00B9577D"/>
    <w:rPr>
      <w:color w:val="0000FF" w:themeColor="hyperlink"/>
      <w:u w:val="single"/>
    </w:rPr>
  </w:style>
  <w:style w:type="paragraph" w:styleId="a4">
    <w:name w:val="footnote text"/>
    <w:basedOn w:val="a"/>
    <w:link w:val="a5"/>
    <w:uiPriority w:val="99"/>
    <w:semiHidden/>
    <w:unhideWhenUsed/>
    <w:rsid w:val="00B9577D"/>
    <w:pPr>
      <w:spacing w:line="240" w:lineRule="auto"/>
    </w:pPr>
    <w:rPr>
      <w:sz w:val="20"/>
      <w:szCs w:val="20"/>
    </w:rPr>
  </w:style>
  <w:style w:type="character" w:customStyle="1" w:styleId="a5">
    <w:name w:val="Текст сноски Знак"/>
    <w:basedOn w:val="a0"/>
    <w:link w:val="a4"/>
    <w:uiPriority w:val="99"/>
    <w:semiHidden/>
    <w:rsid w:val="00B9577D"/>
    <w:rPr>
      <w:sz w:val="20"/>
      <w:szCs w:val="20"/>
    </w:rPr>
  </w:style>
  <w:style w:type="character" w:styleId="a6">
    <w:name w:val="footnote reference"/>
    <w:basedOn w:val="a0"/>
    <w:uiPriority w:val="99"/>
    <w:semiHidden/>
    <w:unhideWhenUsed/>
    <w:rsid w:val="00B9577D"/>
    <w:rPr>
      <w:vertAlign w:val="superscript"/>
    </w:rPr>
  </w:style>
  <w:style w:type="paragraph" w:styleId="a7">
    <w:name w:val="List Paragraph"/>
    <w:basedOn w:val="a"/>
    <w:uiPriority w:val="34"/>
    <w:qFormat/>
    <w:rsid w:val="00B9577D"/>
    <w:pPr>
      <w:ind w:left="720"/>
      <w:contextualSpacing/>
    </w:pPr>
  </w:style>
  <w:style w:type="table" w:styleId="a8">
    <w:name w:val="Table Grid"/>
    <w:basedOn w:val="a1"/>
    <w:uiPriority w:val="39"/>
    <w:rsid w:val="00B957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77D"/>
    <w:pPr>
      <w:spacing w:after="0" w:line="360" w:lineRule="auto"/>
    </w:pPr>
  </w:style>
  <w:style w:type="paragraph" w:styleId="2">
    <w:name w:val="heading 2"/>
    <w:basedOn w:val="a"/>
    <w:next w:val="a"/>
    <w:link w:val="20"/>
    <w:uiPriority w:val="9"/>
    <w:unhideWhenUsed/>
    <w:qFormat/>
    <w:rsid w:val="00B9577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9577D"/>
    <w:rPr>
      <w:rFonts w:asciiTheme="majorHAnsi" w:eastAsiaTheme="majorEastAsia" w:hAnsiTheme="majorHAnsi" w:cstheme="majorBidi"/>
      <w:color w:val="365F91" w:themeColor="accent1" w:themeShade="BF"/>
      <w:sz w:val="26"/>
      <w:szCs w:val="26"/>
    </w:rPr>
  </w:style>
  <w:style w:type="character" w:styleId="a3">
    <w:name w:val="Hyperlink"/>
    <w:basedOn w:val="a0"/>
    <w:uiPriority w:val="99"/>
    <w:unhideWhenUsed/>
    <w:rsid w:val="00B9577D"/>
    <w:rPr>
      <w:color w:val="0000FF" w:themeColor="hyperlink"/>
      <w:u w:val="single"/>
    </w:rPr>
  </w:style>
  <w:style w:type="paragraph" w:styleId="a4">
    <w:name w:val="footnote text"/>
    <w:basedOn w:val="a"/>
    <w:link w:val="a5"/>
    <w:uiPriority w:val="99"/>
    <w:semiHidden/>
    <w:unhideWhenUsed/>
    <w:rsid w:val="00B9577D"/>
    <w:pPr>
      <w:spacing w:line="240" w:lineRule="auto"/>
    </w:pPr>
    <w:rPr>
      <w:sz w:val="20"/>
      <w:szCs w:val="20"/>
    </w:rPr>
  </w:style>
  <w:style w:type="character" w:customStyle="1" w:styleId="a5">
    <w:name w:val="Текст сноски Знак"/>
    <w:basedOn w:val="a0"/>
    <w:link w:val="a4"/>
    <w:uiPriority w:val="99"/>
    <w:semiHidden/>
    <w:rsid w:val="00B9577D"/>
    <w:rPr>
      <w:sz w:val="20"/>
      <w:szCs w:val="20"/>
    </w:rPr>
  </w:style>
  <w:style w:type="character" w:styleId="a6">
    <w:name w:val="footnote reference"/>
    <w:basedOn w:val="a0"/>
    <w:uiPriority w:val="99"/>
    <w:semiHidden/>
    <w:unhideWhenUsed/>
    <w:rsid w:val="00B9577D"/>
    <w:rPr>
      <w:vertAlign w:val="superscript"/>
    </w:rPr>
  </w:style>
  <w:style w:type="paragraph" w:styleId="a7">
    <w:name w:val="List Paragraph"/>
    <w:basedOn w:val="a"/>
    <w:uiPriority w:val="34"/>
    <w:qFormat/>
    <w:rsid w:val="00B9577D"/>
    <w:pPr>
      <w:ind w:left="720"/>
      <w:contextualSpacing/>
    </w:pPr>
  </w:style>
  <w:style w:type="table" w:styleId="a8">
    <w:name w:val="Table Grid"/>
    <w:basedOn w:val="a1"/>
    <w:uiPriority w:val="39"/>
    <w:rsid w:val="00B957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psychologies.ru/glossary/15/privyichka/" TargetMode="External"/><Relationship Id="rId2" Type="http://schemas.openxmlformats.org/officeDocument/2006/relationships/hyperlink" Target="https://ppt-online.org/162805" TargetMode="External"/><Relationship Id="rId1" Type="http://schemas.openxmlformats.org/officeDocument/2006/relationships/hyperlink" Target="https://gufo.me/dict/dal/&#1075;&#1072;&#1088;&#1084;&#1086;&#1085;&#1080;&#1103;" TargetMode="External"/><Relationship Id="rId4" Type="http://schemas.openxmlformats.org/officeDocument/2006/relationships/hyperlink" Target="https://www.kp.ru/guide/dispanserizatsija-dete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2239</Words>
  <Characters>18324</Characters>
  <Application>Microsoft Office Word</Application>
  <DocSecurity>0</DocSecurity>
  <Lines>290</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AnnaS</dc:creator>
  <cp:lastModifiedBy>AnnaS</cp:lastModifiedBy>
  <cp:revision>1</cp:revision>
  <dcterms:created xsi:type="dcterms:W3CDTF">2019-11-12T07:35:00Z</dcterms:created>
  <dcterms:modified xsi:type="dcterms:W3CDTF">2019-11-12T07:35:00Z</dcterms:modified>
</cp:coreProperties>
</file>